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FAF6E" w14:textId="77777777" w:rsidR="00D67F82" w:rsidRDefault="00D67F82" w:rsidP="00D67F82">
      <w:pPr>
        <w:pStyle w:val="NoSpacing"/>
      </w:pPr>
      <w:r>
        <w:t>Structure:</w:t>
      </w:r>
    </w:p>
    <w:p w14:paraId="6A99EB45" w14:textId="77777777" w:rsidR="00D67F82" w:rsidRDefault="00D67F82" w:rsidP="00D67F82">
      <w:pPr>
        <w:pStyle w:val="NoSpacing"/>
        <w:numPr>
          <w:ilvl w:val="0"/>
          <w:numId w:val="4"/>
        </w:numPr>
      </w:pPr>
      <w:r>
        <w:t>Explain how the bible study is going to work.</w:t>
      </w:r>
    </w:p>
    <w:p w14:paraId="61015825" w14:textId="72E490CB" w:rsidR="00D67F82" w:rsidRDefault="00D67F82" w:rsidP="00D67F82">
      <w:pPr>
        <w:pStyle w:val="NoSpacing"/>
        <w:numPr>
          <w:ilvl w:val="1"/>
          <w:numId w:val="4"/>
        </w:numPr>
      </w:pPr>
      <w:r>
        <w:t xml:space="preserve">Time to speak into the mic. Otherwise, I’ll have to repeat the comment for the recording. </w:t>
      </w:r>
    </w:p>
    <w:p w14:paraId="4DF1DE5E" w14:textId="3E32778B" w:rsidR="00D67F82" w:rsidRDefault="00D67F82" w:rsidP="00D67F82">
      <w:pPr>
        <w:pStyle w:val="NoSpacing"/>
        <w:numPr>
          <w:ilvl w:val="1"/>
          <w:numId w:val="4"/>
        </w:numPr>
      </w:pPr>
      <w:r>
        <w:t>Handouts have some of the questions that might require from pondering, but feel free to answer or jump in on anything.</w:t>
      </w:r>
    </w:p>
    <w:p w14:paraId="73E69CF8" w14:textId="77777777" w:rsidR="007E5960" w:rsidRDefault="007E5960" w:rsidP="007E5960">
      <w:pPr>
        <w:pStyle w:val="NoSpacing"/>
        <w:numPr>
          <w:ilvl w:val="1"/>
          <w:numId w:val="4"/>
        </w:numPr>
      </w:pPr>
      <w:r>
        <w:t>Explain sources at the beginning:</w:t>
      </w:r>
    </w:p>
    <w:p w14:paraId="0CE39B50" w14:textId="1B2A8EA8" w:rsidR="007E5960" w:rsidRDefault="007E5960" w:rsidP="007E5960">
      <w:pPr>
        <w:pStyle w:val="NoSpacing"/>
        <w:numPr>
          <w:ilvl w:val="2"/>
          <w:numId w:val="4"/>
        </w:numPr>
      </w:pPr>
      <w:r>
        <w:t>UCG bible commentary on Exodus.</w:t>
      </w:r>
    </w:p>
    <w:p w14:paraId="596E2259" w14:textId="1442ADED" w:rsidR="007E5960" w:rsidRDefault="007E5960" w:rsidP="007E5960">
      <w:pPr>
        <w:pStyle w:val="NoSpacing"/>
        <w:numPr>
          <w:ilvl w:val="2"/>
          <w:numId w:val="4"/>
        </w:numPr>
      </w:pPr>
      <w:r>
        <w:t>Exodus Old and New – L. Michael Morales</w:t>
      </w:r>
    </w:p>
    <w:p w14:paraId="7128A48B" w14:textId="77777777" w:rsidR="007E5960" w:rsidRDefault="007E5960" w:rsidP="007E5960">
      <w:pPr>
        <w:pStyle w:val="NoSpacing"/>
        <w:numPr>
          <w:ilvl w:val="2"/>
          <w:numId w:val="4"/>
        </w:numPr>
      </w:pPr>
      <w:r>
        <w:t xml:space="preserve">Dr. Michael </w:t>
      </w:r>
      <w:proofErr w:type="spellStart"/>
      <w:r>
        <w:t>Heiser’s</w:t>
      </w:r>
      <w:proofErr w:type="spellEnd"/>
      <w:r>
        <w:t xml:space="preserve"> podcast on Exodus and the Gospel of Matthew</w:t>
      </w:r>
    </w:p>
    <w:p w14:paraId="617B7CC3" w14:textId="2A4AA08B" w:rsidR="007E5960" w:rsidRDefault="007E5960" w:rsidP="00D1147E">
      <w:pPr>
        <w:pStyle w:val="NoSpacing"/>
        <w:numPr>
          <w:ilvl w:val="2"/>
          <w:numId w:val="4"/>
        </w:numPr>
      </w:pPr>
      <w:r>
        <w:t>Mosaic Imagery in the Gospel of Matthew – Wayne Baxter</w:t>
      </w:r>
    </w:p>
    <w:p w14:paraId="5551292C" w14:textId="62FEEA19" w:rsidR="00D67F82" w:rsidRDefault="00D67F82" w:rsidP="00D67F82">
      <w:pPr>
        <w:pStyle w:val="NoSpacing"/>
        <w:numPr>
          <w:ilvl w:val="0"/>
          <w:numId w:val="4"/>
        </w:numPr>
      </w:pPr>
      <w:r>
        <w:t>Start the ball rolling:</w:t>
      </w:r>
    </w:p>
    <w:p w14:paraId="6D2A3950" w14:textId="72665DE0" w:rsidR="00D67F82" w:rsidRDefault="00D67F82" w:rsidP="00D67F82">
      <w:pPr>
        <w:pStyle w:val="NoSpacing"/>
        <w:numPr>
          <w:ilvl w:val="1"/>
          <w:numId w:val="4"/>
        </w:numPr>
      </w:pPr>
      <w:r w:rsidRPr="0059348C">
        <w:rPr>
          <w:highlight w:val="yellow"/>
        </w:rPr>
        <w:t>What is the quick summary of the book of Exodus. What is leading up to the book, how does it resolve</w:t>
      </w:r>
      <w:r>
        <w:t>? Keep high level, e.g., “in two minutes or less”.</w:t>
      </w:r>
    </w:p>
    <w:p w14:paraId="7601B400" w14:textId="14642382" w:rsidR="00D67F82" w:rsidRDefault="00D67F82" w:rsidP="00B2436F">
      <w:pPr>
        <w:pStyle w:val="NoSpacing"/>
        <w:numPr>
          <w:ilvl w:val="2"/>
          <w:numId w:val="4"/>
        </w:numPr>
      </w:pPr>
      <w:r>
        <w:t>Israelites are in Egypt</w:t>
      </w:r>
      <w:r w:rsidR="00481100">
        <w:t xml:space="preserve">. -&gt; </w:t>
      </w:r>
      <w:r>
        <w:t>Story of Moses.</w:t>
      </w:r>
      <w:r w:rsidR="00481100">
        <w:t xml:space="preserve"> -&gt; </w:t>
      </w:r>
      <w:r>
        <w:t>Plagues.</w:t>
      </w:r>
      <w:r w:rsidR="00481100">
        <w:t xml:space="preserve"> -&gt; </w:t>
      </w:r>
      <w:r>
        <w:t>Rea Sea crossing.</w:t>
      </w:r>
      <w:r w:rsidR="00481100">
        <w:t xml:space="preserve"> -&gt; </w:t>
      </w:r>
      <w:r>
        <w:t>Mount Sinai</w:t>
      </w:r>
      <w:r w:rsidR="00481100">
        <w:t xml:space="preserve">. -&gt; </w:t>
      </w:r>
      <w:r>
        <w:t>10 Commandments</w:t>
      </w:r>
      <w:r w:rsidR="00481100">
        <w:t xml:space="preserve">. -&gt; </w:t>
      </w:r>
      <w:r w:rsidR="009B4599">
        <w:t>Tabernacle</w:t>
      </w:r>
      <w:r>
        <w:t xml:space="preserve"> is described.</w:t>
      </w:r>
      <w:r w:rsidR="00481100">
        <w:t xml:space="preserve"> -&gt; </w:t>
      </w:r>
      <w:r>
        <w:t>Golden Calf</w:t>
      </w:r>
    </w:p>
    <w:p w14:paraId="5BEB6F90" w14:textId="3E89570D" w:rsidR="00D67F82" w:rsidRDefault="00D67F82" w:rsidP="00D67F82">
      <w:pPr>
        <w:pStyle w:val="NoSpacing"/>
        <w:numPr>
          <w:ilvl w:val="2"/>
          <w:numId w:val="4"/>
        </w:numPr>
      </w:pPr>
      <w:r>
        <w:t xml:space="preserve">“Birth of </w:t>
      </w:r>
      <w:r w:rsidR="009B4599">
        <w:t>Israel</w:t>
      </w:r>
      <w:r>
        <w:t xml:space="preserve"> as a nation”</w:t>
      </w:r>
    </w:p>
    <w:p w14:paraId="0754CDE1" w14:textId="5D6D9597" w:rsidR="00D67F82" w:rsidRDefault="00D67F82" w:rsidP="00D67F82">
      <w:pPr>
        <w:pStyle w:val="NoSpacing"/>
        <w:numPr>
          <w:ilvl w:val="2"/>
          <w:numId w:val="4"/>
        </w:numPr>
      </w:pPr>
      <w:r>
        <w:t>Start is actually “</w:t>
      </w:r>
      <w:proofErr w:type="spellStart"/>
      <w:r>
        <w:t>We’elleh</w:t>
      </w:r>
      <w:proofErr w:type="spellEnd"/>
      <w:r>
        <w:t xml:space="preserve"> </w:t>
      </w:r>
      <w:proofErr w:type="spellStart"/>
      <w:r>
        <w:t>Shemoth</w:t>
      </w:r>
      <w:proofErr w:type="spellEnd"/>
      <w:r>
        <w:t>” or “Now These [are] The Names”. Septuagint uses Exodus as the title because that’s the main theme.</w:t>
      </w:r>
    </w:p>
    <w:p w14:paraId="775BD103" w14:textId="7FFA5A07" w:rsidR="00D67F82" w:rsidRDefault="00D67F82" w:rsidP="00D67F82">
      <w:pPr>
        <w:pStyle w:val="NoSpacing"/>
        <w:numPr>
          <w:ilvl w:val="2"/>
          <w:numId w:val="4"/>
        </w:numPr>
      </w:pPr>
      <w:r>
        <w:t>Ends of the glory covering the tabernacle of meeting.</w:t>
      </w:r>
    </w:p>
    <w:p w14:paraId="476F0A40" w14:textId="77DA7AFB" w:rsidR="00D67F82" w:rsidRPr="0059348C" w:rsidRDefault="00D67F82" w:rsidP="00D67F82">
      <w:pPr>
        <w:pStyle w:val="NoSpacing"/>
        <w:numPr>
          <w:ilvl w:val="1"/>
          <w:numId w:val="4"/>
        </w:numPr>
        <w:rPr>
          <w:highlight w:val="yellow"/>
        </w:rPr>
      </w:pPr>
      <w:r w:rsidRPr="0059348C">
        <w:rPr>
          <w:highlight w:val="yellow"/>
        </w:rPr>
        <w:t xml:space="preserve">What is the main </w:t>
      </w:r>
      <w:r w:rsidR="00960338" w:rsidRPr="0059348C">
        <w:rPr>
          <w:highlight w:val="yellow"/>
        </w:rPr>
        <w:t xml:space="preserve">theological </w:t>
      </w:r>
      <w:r w:rsidRPr="0059348C">
        <w:rPr>
          <w:highlight w:val="yellow"/>
        </w:rPr>
        <w:t>theme of Exodus?</w:t>
      </w:r>
    </w:p>
    <w:p w14:paraId="6954DE25" w14:textId="0CFC8FB2" w:rsidR="00960338" w:rsidRDefault="00960338" w:rsidP="00960338">
      <w:pPr>
        <w:pStyle w:val="NoSpacing"/>
        <w:numPr>
          <w:ilvl w:val="2"/>
          <w:numId w:val="4"/>
        </w:numPr>
      </w:pPr>
      <w:r>
        <w:t>Coming out of slavery</w:t>
      </w:r>
    </w:p>
    <w:p w14:paraId="2CFD5588" w14:textId="72848BBE" w:rsidR="00960338" w:rsidRDefault="00960338" w:rsidP="00960338">
      <w:pPr>
        <w:pStyle w:val="NoSpacing"/>
        <w:numPr>
          <w:ilvl w:val="2"/>
          <w:numId w:val="4"/>
        </w:numPr>
      </w:pPr>
      <w:r>
        <w:t>The cycle of (Exile -&gt; Exodus).</w:t>
      </w:r>
    </w:p>
    <w:p w14:paraId="1A903D9C" w14:textId="19F7867E" w:rsidR="00960338" w:rsidRDefault="00960338" w:rsidP="00960338">
      <w:pPr>
        <w:pStyle w:val="NoSpacing"/>
        <w:numPr>
          <w:ilvl w:val="2"/>
          <w:numId w:val="4"/>
        </w:numPr>
      </w:pPr>
      <w:r>
        <w:t>Moses as a deliverer and intercessor.</w:t>
      </w:r>
    </w:p>
    <w:p w14:paraId="2DE3ADE1" w14:textId="008E9D5A" w:rsidR="00D67F82" w:rsidRDefault="009147F7" w:rsidP="00D67F82">
      <w:pPr>
        <w:pStyle w:val="NoSpacing"/>
        <w:numPr>
          <w:ilvl w:val="0"/>
          <w:numId w:val="4"/>
        </w:numPr>
      </w:pPr>
      <w:r>
        <w:t xml:space="preserve">Give context as to </w:t>
      </w:r>
      <w:r w:rsidRPr="009147F7">
        <w:rPr>
          <w:b/>
          <w:bCs/>
        </w:rPr>
        <w:t>how</w:t>
      </w:r>
      <w:r>
        <w:t xml:space="preserve"> they connect thematically and structurally. </w:t>
      </w:r>
    </w:p>
    <w:p w14:paraId="436663BB" w14:textId="60C65EFA" w:rsidR="00960338" w:rsidRDefault="00960338" w:rsidP="00960338">
      <w:pPr>
        <w:pStyle w:val="NoSpacing"/>
        <w:numPr>
          <w:ilvl w:val="1"/>
          <w:numId w:val="4"/>
        </w:numPr>
      </w:pPr>
      <w:r>
        <w:t>Reoccurring themes.</w:t>
      </w:r>
      <w:r w:rsidR="00FC3912">
        <w:t xml:space="preserve"> </w:t>
      </w:r>
      <w:r w:rsidR="00FC3912" w:rsidRPr="00087239">
        <w:rPr>
          <w:b/>
          <w:bCs/>
          <w:highlight w:val="green"/>
        </w:rPr>
        <w:t>SEPARATE SHEET</w:t>
      </w:r>
    </w:p>
    <w:p w14:paraId="76BFA52F" w14:textId="269E7C38" w:rsidR="00960338" w:rsidRDefault="00960338" w:rsidP="00960338">
      <w:pPr>
        <w:pStyle w:val="NoSpacing"/>
        <w:numPr>
          <w:ilvl w:val="1"/>
          <w:numId w:val="4"/>
        </w:numPr>
      </w:pPr>
      <w:r>
        <w:t xml:space="preserve">New Testament audience having the Old Testament context. </w:t>
      </w:r>
      <w:r w:rsidR="009B5C34" w:rsidRPr="009B5C34">
        <w:rPr>
          <w:b/>
          <w:bCs/>
          <w:highlight w:val="green"/>
        </w:rPr>
        <w:t>SEPARATE SHEET</w:t>
      </w:r>
    </w:p>
    <w:p w14:paraId="2AD6B3B5" w14:textId="77777777" w:rsidR="00BC3AAB" w:rsidRPr="00BC3AAB" w:rsidRDefault="00BC3AAB" w:rsidP="002A31CA">
      <w:pPr>
        <w:pStyle w:val="NoSpacing"/>
        <w:numPr>
          <w:ilvl w:val="2"/>
          <w:numId w:val="4"/>
        </w:numPr>
        <w:rPr>
          <w:b/>
          <w:bCs/>
        </w:rPr>
      </w:pPr>
      <w:r w:rsidRPr="00BC3AAB">
        <w:rPr>
          <w:b/>
          <w:bCs/>
          <w:highlight w:val="yellow"/>
        </w:rPr>
        <w:t>What is unique about Matthew vs other Gospels</w:t>
      </w:r>
    </w:p>
    <w:p w14:paraId="6D51F412" w14:textId="04EA47F2" w:rsidR="000A1626" w:rsidRDefault="000A1626" w:rsidP="002A31CA">
      <w:pPr>
        <w:pStyle w:val="NoSpacing"/>
        <w:numPr>
          <w:ilvl w:val="2"/>
          <w:numId w:val="4"/>
        </w:numPr>
      </w:pPr>
      <w:r>
        <w:t>Matthew vs other Gospel Writers.</w:t>
      </w:r>
      <w:r w:rsidR="00A01E02">
        <w:t xml:space="preserve"> </w:t>
      </w:r>
      <w:r w:rsidR="00A01E02" w:rsidRPr="00A01E02">
        <w:rPr>
          <w:highlight w:val="cyan"/>
        </w:rPr>
        <w:t>HANDOUT</w:t>
      </w:r>
    </w:p>
    <w:p w14:paraId="4DE02D80" w14:textId="77777777" w:rsidR="000A1626" w:rsidRDefault="000A1626" w:rsidP="000A1626">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0A1626" w14:paraId="1254A5E3" w14:textId="77777777" w:rsidTr="00F248F2">
        <w:tc>
          <w:tcPr>
            <w:tcW w:w="2214" w:type="dxa"/>
            <w:tcBorders>
              <w:top w:val="single" w:sz="4" w:space="0" w:color="auto"/>
              <w:left w:val="single" w:sz="4" w:space="0" w:color="auto"/>
              <w:bottom w:val="single" w:sz="4" w:space="0" w:color="auto"/>
              <w:right w:val="single" w:sz="4" w:space="0" w:color="auto"/>
            </w:tcBorders>
            <w:hideMark/>
          </w:tcPr>
          <w:p w14:paraId="076E7304" w14:textId="77777777" w:rsidR="000A1626" w:rsidRDefault="000A1626" w:rsidP="00F248F2">
            <w:pPr>
              <w:jc w:val="center"/>
              <w:rPr>
                <w:b/>
                <w:bCs/>
              </w:rPr>
            </w:pPr>
            <w:bookmarkStart w:id="0" w:name="_Hlk132099712"/>
            <w:r>
              <w:rPr>
                <w:b/>
                <w:bCs/>
              </w:rPr>
              <w:t>Matt</w:t>
            </w:r>
          </w:p>
        </w:tc>
        <w:tc>
          <w:tcPr>
            <w:tcW w:w="2214" w:type="dxa"/>
            <w:tcBorders>
              <w:top w:val="single" w:sz="4" w:space="0" w:color="auto"/>
              <w:left w:val="single" w:sz="4" w:space="0" w:color="auto"/>
              <w:bottom w:val="single" w:sz="4" w:space="0" w:color="auto"/>
              <w:right w:val="single" w:sz="4" w:space="0" w:color="auto"/>
            </w:tcBorders>
            <w:hideMark/>
          </w:tcPr>
          <w:p w14:paraId="333F04A5" w14:textId="77777777" w:rsidR="000A1626" w:rsidRDefault="000A1626" w:rsidP="00F248F2">
            <w:pPr>
              <w:jc w:val="center"/>
              <w:rPr>
                <w:b/>
                <w:bCs/>
              </w:rPr>
            </w:pPr>
            <w:r>
              <w:rPr>
                <w:b/>
                <w:bCs/>
              </w:rPr>
              <w:t>Mark</w:t>
            </w:r>
          </w:p>
        </w:tc>
        <w:tc>
          <w:tcPr>
            <w:tcW w:w="2214" w:type="dxa"/>
            <w:tcBorders>
              <w:top w:val="single" w:sz="4" w:space="0" w:color="auto"/>
              <w:left w:val="single" w:sz="4" w:space="0" w:color="auto"/>
              <w:bottom w:val="single" w:sz="4" w:space="0" w:color="auto"/>
              <w:right w:val="single" w:sz="4" w:space="0" w:color="auto"/>
            </w:tcBorders>
            <w:hideMark/>
          </w:tcPr>
          <w:p w14:paraId="13A1FD85" w14:textId="77777777" w:rsidR="000A1626" w:rsidRDefault="000A1626" w:rsidP="00F248F2">
            <w:pPr>
              <w:jc w:val="center"/>
              <w:rPr>
                <w:b/>
                <w:bCs/>
              </w:rPr>
            </w:pPr>
            <w:r>
              <w:rPr>
                <w:b/>
                <w:bCs/>
              </w:rPr>
              <w:t>Luke</w:t>
            </w:r>
          </w:p>
        </w:tc>
        <w:tc>
          <w:tcPr>
            <w:tcW w:w="2214" w:type="dxa"/>
            <w:tcBorders>
              <w:top w:val="single" w:sz="4" w:space="0" w:color="auto"/>
              <w:left w:val="single" w:sz="4" w:space="0" w:color="auto"/>
              <w:bottom w:val="single" w:sz="4" w:space="0" w:color="auto"/>
              <w:right w:val="single" w:sz="4" w:space="0" w:color="auto"/>
            </w:tcBorders>
            <w:hideMark/>
          </w:tcPr>
          <w:p w14:paraId="4887870C" w14:textId="77777777" w:rsidR="000A1626" w:rsidRDefault="000A1626" w:rsidP="00F248F2">
            <w:pPr>
              <w:jc w:val="center"/>
              <w:rPr>
                <w:b/>
                <w:bCs/>
              </w:rPr>
            </w:pPr>
            <w:r>
              <w:rPr>
                <w:b/>
                <w:bCs/>
              </w:rPr>
              <w:t>John</w:t>
            </w:r>
          </w:p>
        </w:tc>
      </w:tr>
      <w:tr w:rsidR="000A1626" w14:paraId="60536EE7" w14:textId="77777777" w:rsidTr="00F248F2">
        <w:tc>
          <w:tcPr>
            <w:tcW w:w="2214" w:type="dxa"/>
            <w:tcBorders>
              <w:top w:val="single" w:sz="4" w:space="0" w:color="auto"/>
              <w:left w:val="single" w:sz="4" w:space="0" w:color="auto"/>
              <w:bottom w:val="single" w:sz="4" w:space="0" w:color="auto"/>
              <w:right w:val="single" w:sz="4" w:space="0" w:color="auto"/>
            </w:tcBorders>
            <w:hideMark/>
          </w:tcPr>
          <w:p w14:paraId="546CB6BA" w14:textId="7B5F79BF" w:rsidR="000A1626" w:rsidRDefault="000A1626" w:rsidP="00F248F2">
            <w:pPr>
              <w:rPr>
                <w:sz w:val="20"/>
              </w:rPr>
            </w:pPr>
            <w:r>
              <w:rPr>
                <w:sz w:val="20"/>
              </w:rPr>
              <w:t>Jesus as King. As a second Moses</w:t>
            </w:r>
          </w:p>
        </w:tc>
        <w:tc>
          <w:tcPr>
            <w:tcW w:w="2214" w:type="dxa"/>
            <w:tcBorders>
              <w:top w:val="single" w:sz="4" w:space="0" w:color="auto"/>
              <w:left w:val="single" w:sz="4" w:space="0" w:color="auto"/>
              <w:bottom w:val="single" w:sz="4" w:space="0" w:color="auto"/>
              <w:right w:val="single" w:sz="4" w:space="0" w:color="auto"/>
            </w:tcBorders>
          </w:tcPr>
          <w:p w14:paraId="69AADF6D" w14:textId="77777777" w:rsidR="000A1626" w:rsidRDefault="000A1626" w:rsidP="00F248F2">
            <w:pPr>
              <w:rPr>
                <w:sz w:val="20"/>
              </w:rPr>
            </w:pPr>
            <w:r>
              <w:rPr>
                <w:sz w:val="20"/>
              </w:rPr>
              <w:t>Jesus as Servant</w:t>
            </w:r>
          </w:p>
          <w:p w14:paraId="5B4A3AFA" w14:textId="77777777" w:rsidR="000A1626" w:rsidRDefault="000A1626" w:rsidP="00F248F2">
            <w:pPr>
              <w:rPr>
                <w:sz w:val="20"/>
              </w:rPr>
            </w:pPr>
          </w:p>
        </w:tc>
        <w:tc>
          <w:tcPr>
            <w:tcW w:w="2214" w:type="dxa"/>
            <w:tcBorders>
              <w:top w:val="single" w:sz="4" w:space="0" w:color="auto"/>
              <w:left w:val="single" w:sz="4" w:space="0" w:color="auto"/>
              <w:bottom w:val="single" w:sz="4" w:space="0" w:color="auto"/>
              <w:right w:val="single" w:sz="4" w:space="0" w:color="auto"/>
            </w:tcBorders>
            <w:hideMark/>
          </w:tcPr>
          <w:p w14:paraId="49C5759E" w14:textId="77777777" w:rsidR="000A1626" w:rsidRDefault="000A1626" w:rsidP="00F248F2">
            <w:pPr>
              <w:rPr>
                <w:sz w:val="20"/>
              </w:rPr>
            </w:pPr>
            <w:r>
              <w:rPr>
                <w:sz w:val="20"/>
              </w:rPr>
              <w:t>Jesus as Son of Man</w:t>
            </w:r>
          </w:p>
        </w:tc>
        <w:tc>
          <w:tcPr>
            <w:tcW w:w="2214" w:type="dxa"/>
            <w:tcBorders>
              <w:top w:val="single" w:sz="4" w:space="0" w:color="auto"/>
              <w:left w:val="single" w:sz="4" w:space="0" w:color="auto"/>
              <w:bottom w:val="single" w:sz="4" w:space="0" w:color="auto"/>
              <w:right w:val="single" w:sz="4" w:space="0" w:color="auto"/>
            </w:tcBorders>
            <w:hideMark/>
          </w:tcPr>
          <w:p w14:paraId="373DFE59" w14:textId="77777777" w:rsidR="000A1626" w:rsidRDefault="000A1626" w:rsidP="00F248F2">
            <w:pPr>
              <w:rPr>
                <w:sz w:val="20"/>
              </w:rPr>
            </w:pPr>
            <w:r>
              <w:rPr>
                <w:sz w:val="20"/>
              </w:rPr>
              <w:t>Jesus as Son of God</w:t>
            </w:r>
          </w:p>
        </w:tc>
      </w:tr>
      <w:tr w:rsidR="000A1626" w14:paraId="649151D0" w14:textId="77777777" w:rsidTr="00F248F2">
        <w:tc>
          <w:tcPr>
            <w:tcW w:w="2214" w:type="dxa"/>
            <w:tcBorders>
              <w:top w:val="single" w:sz="4" w:space="0" w:color="auto"/>
              <w:left w:val="single" w:sz="4" w:space="0" w:color="auto"/>
              <w:bottom w:val="single" w:sz="4" w:space="0" w:color="auto"/>
              <w:right w:val="single" w:sz="4" w:space="0" w:color="auto"/>
            </w:tcBorders>
            <w:hideMark/>
          </w:tcPr>
          <w:p w14:paraId="7BD27433" w14:textId="77777777" w:rsidR="000A1626" w:rsidRDefault="000A1626" w:rsidP="00F248F2">
            <w:pPr>
              <w:rPr>
                <w:sz w:val="20"/>
              </w:rPr>
            </w:pPr>
            <w:r>
              <w:rPr>
                <w:sz w:val="20"/>
              </w:rPr>
              <w:t>Wrote to the Jews</w:t>
            </w:r>
          </w:p>
        </w:tc>
        <w:tc>
          <w:tcPr>
            <w:tcW w:w="2214" w:type="dxa"/>
            <w:tcBorders>
              <w:top w:val="single" w:sz="4" w:space="0" w:color="auto"/>
              <w:left w:val="single" w:sz="4" w:space="0" w:color="auto"/>
              <w:bottom w:val="single" w:sz="4" w:space="0" w:color="auto"/>
              <w:right w:val="single" w:sz="4" w:space="0" w:color="auto"/>
            </w:tcBorders>
            <w:hideMark/>
          </w:tcPr>
          <w:p w14:paraId="53C0B207" w14:textId="77777777" w:rsidR="000A1626" w:rsidRDefault="000A1626" w:rsidP="00F248F2">
            <w:pPr>
              <w:rPr>
                <w:sz w:val="20"/>
              </w:rPr>
            </w:pPr>
            <w:r>
              <w:rPr>
                <w:sz w:val="20"/>
              </w:rPr>
              <w:t>Wrote to the Roman world and Gentiles at large</w:t>
            </w:r>
          </w:p>
        </w:tc>
        <w:tc>
          <w:tcPr>
            <w:tcW w:w="2214" w:type="dxa"/>
            <w:tcBorders>
              <w:top w:val="single" w:sz="4" w:space="0" w:color="auto"/>
              <w:left w:val="single" w:sz="4" w:space="0" w:color="auto"/>
              <w:bottom w:val="single" w:sz="4" w:space="0" w:color="auto"/>
              <w:right w:val="single" w:sz="4" w:space="0" w:color="auto"/>
            </w:tcBorders>
            <w:hideMark/>
          </w:tcPr>
          <w:p w14:paraId="227A86CB" w14:textId="77777777" w:rsidR="000A1626" w:rsidRDefault="000A1626" w:rsidP="00F248F2">
            <w:pPr>
              <w:rPr>
                <w:sz w:val="20"/>
              </w:rPr>
            </w:pPr>
            <w:r>
              <w:rPr>
                <w:sz w:val="20"/>
              </w:rPr>
              <w:t>Wrote to the Greek world</w:t>
            </w:r>
          </w:p>
        </w:tc>
        <w:tc>
          <w:tcPr>
            <w:tcW w:w="2214" w:type="dxa"/>
            <w:tcBorders>
              <w:top w:val="single" w:sz="4" w:space="0" w:color="auto"/>
              <w:left w:val="single" w:sz="4" w:space="0" w:color="auto"/>
              <w:bottom w:val="single" w:sz="4" w:space="0" w:color="auto"/>
              <w:right w:val="single" w:sz="4" w:space="0" w:color="auto"/>
            </w:tcBorders>
            <w:hideMark/>
          </w:tcPr>
          <w:p w14:paraId="5191E1D4" w14:textId="77777777" w:rsidR="000A1626" w:rsidRDefault="000A1626" w:rsidP="00F248F2">
            <w:pPr>
              <w:rPr>
                <w:sz w:val="20"/>
              </w:rPr>
            </w:pPr>
            <w:r>
              <w:rPr>
                <w:sz w:val="20"/>
              </w:rPr>
              <w:t>Wrote to all</w:t>
            </w:r>
          </w:p>
        </w:tc>
      </w:tr>
      <w:bookmarkEnd w:id="0"/>
    </w:tbl>
    <w:p w14:paraId="3415F107" w14:textId="77777777" w:rsidR="000A1626" w:rsidRDefault="000A1626" w:rsidP="000A1626">
      <w:pPr>
        <w:pStyle w:val="NoSpacing"/>
      </w:pPr>
    </w:p>
    <w:p w14:paraId="724E1F93" w14:textId="77777777" w:rsidR="000A1626" w:rsidRDefault="000A1626" w:rsidP="000A1626">
      <w:pPr>
        <w:pStyle w:val="NoSpacing"/>
      </w:pPr>
    </w:p>
    <w:p w14:paraId="4926B210" w14:textId="0F1E4EC4" w:rsidR="000A1626" w:rsidRDefault="000A1626" w:rsidP="000A1626">
      <w:pPr>
        <w:pStyle w:val="NoSpacing"/>
        <w:numPr>
          <w:ilvl w:val="2"/>
          <w:numId w:val="4"/>
        </w:numPr>
      </w:pPr>
      <w:bookmarkStart w:id="1" w:name="_Hlk132099728"/>
      <w:r>
        <w:t>Matthew is the only Gospel that beings by calling Jesus the “son of David” (Matt 1:1) and David is mentioned five times in his genealogy option. “</w:t>
      </w:r>
      <w:proofErr w:type="gramStart"/>
      <w:r>
        <w:t>son</w:t>
      </w:r>
      <w:proofErr w:type="gramEnd"/>
      <w:r>
        <w:t xml:space="preserve"> of David” only twice each in Mark and Luke, none in John.</w:t>
      </w:r>
      <w:bookmarkEnd w:id="1"/>
      <w:r>
        <w:t xml:space="preserve"> </w:t>
      </w:r>
      <w:r w:rsidRPr="0059348C">
        <w:rPr>
          <w:b/>
          <w:bCs/>
          <w:highlight w:val="yellow"/>
        </w:rPr>
        <w:t>WHY</w:t>
      </w:r>
    </w:p>
    <w:p w14:paraId="2E3F3024" w14:textId="0565EE73" w:rsidR="000A1626" w:rsidRPr="008B4A70" w:rsidRDefault="000A1626" w:rsidP="000A1626">
      <w:pPr>
        <w:pStyle w:val="NoSpacing"/>
        <w:numPr>
          <w:ilvl w:val="3"/>
          <w:numId w:val="4"/>
        </w:numPr>
      </w:pPr>
      <w:r>
        <w:t>Because he was connecting the audience, and their cultural heritage and understanding to Jesus. Connecting the dots that these “types”</w:t>
      </w:r>
      <w:r w:rsidR="00D33BD9">
        <w:t>, are fulfilled in Christ.</w:t>
      </w:r>
    </w:p>
    <w:p w14:paraId="1292553A" w14:textId="77777777" w:rsidR="00D67F82" w:rsidRDefault="00D67F82" w:rsidP="00D67F82">
      <w:pPr>
        <w:pStyle w:val="NoSpacing"/>
        <w:numPr>
          <w:ilvl w:val="0"/>
          <w:numId w:val="4"/>
        </w:numPr>
      </w:pPr>
      <w:r>
        <w:t>Start to open it up with general questions.</w:t>
      </w:r>
    </w:p>
    <w:p w14:paraId="468BEADB" w14:textId="05581A99" w:rsidR="008D6FB2" w:rsidRDefault="008D6FB2" w:rsidP="008D6FB2">
      <w:pPr>
        <w:pStyle w:val="NoSpacing"/>
        <w:numPr>
          <w:ilvl w:val="1"/>
          <w:numId w:val="4"/>
        </w:numPr>
      </w:pPr>
      <w:r w:rsidRPr="0059348C">
        <w:rPr>
          <w:highlight w:val="yellow"/>
        </w:rPr>
        <w:t>What do we mean with Exile and Exodus</w:t>
      </w:r>
      <w:r>
        <w:t>:</w:t>
      </w:r>
    </w:p>
    <w:p w14:paraId="6575AA69" w14:textId="7A175F9F" w:rsidR="008D6FB2" w:rsidRDefault="00506CD5" w:rsidP="008D6FB2">
      <w:pPr>
        <w:pStyle w:val="NoSpacing"/>
        <w:numPr>
          <w:ilvl w:val="2"/>
          <w:numId w:val="4"/>
        </w:numPr>
      </w:pPr>
      <w:r>
        <w:t xml:space="preserve">Exile: </w:t>
      </w:r>
      <w:r w:rsidR="008D6FB2">
        <w:t>Sin and being separated from God is Exile. The solution is the Exodus back to God.</w:t>
      </w:r>
      <w:r>
        <w:t xml:space="preserve"> You are moving out of exile, back into a relationship with God.</w:t>
      </w:r>
    </w:p>
    <w:p w14:paraId="1DF2D56A" w14:textId="280CF07D" w:rsidR="008D6FB2" w:rsidRDefault="008D6FB2" w:rsidP="008D6FB2">
      <w:pPr>
        <w:pStyle w:val="NoSpacing"/>
        <w:numPr>
          <w:ilvl w:val="2"/>
          <w:numId w:val="4"/>
        </w:numPr>
      </w:pPr>
      <w:r>
        <w:t>Cycle repeats:</w:t>
      </w:r>
    </w:p>
    <w:p w14:paraId="31F81D1A" w14:textId="612F72A2" w:rsidR="008D6FB2" w:rsidRDefault="008D6FB2" w:rsidP="008D6FB2">
      <w:pPr>
        <w:pStyle w:val="NoSpacing"/>
        <w:numPr>
          <w:ilvl w:val="3"/>
          <w:numId w:val="4"/>
        </w:numPr>
      </w:pPr>
      <w:r>
        <w:t>Adam and Eve</w:t>
      </w:r>
    </w:p>
    <w:p w14:paraId="62F01EDE" w14:textId="72271750" w:rsidR="008D6FB2" w:rsidRDefault="008D6FB2" w:rsidP="008D6FB2">
      <w:pPr>
        <w:pStyle w:val="NoSpacing"/>
        <w:numPr>
          <w:ilvl w:val="3"/>
          <w:numId w:val="4"/>
        </w:numPr>
      </w:pPr>
      <w:r>
        <w:t>Cain</w:t>
      </w:r>
    </w:p>
    <w:p w14:paraId="4AFB21C4" w14:textId="233297B3" w:rsidR="008D6FB2" w:rsidRDefault="008D6FB2" w:rsidP="008D6FB2">
      <w:pPr>
        <w:pStyle w:val="NoSpacing"/>
        <w:numPr>
          <w:ilvl w:val="3"/>
          <w:numId w:val="4"/>
        </w:numPr>
      </w:pPr>
      <w:r>
        <w:t>Nations at Babel</w:t>
      </w:r>
    </w:p>
    <w:p w14:paraId="7C84D8AB" w14:textId="07E87135" w:rsidR="008D6FB2" w:rsidRDefault="006478FD" w:rsidP="008D6FB2">
      <w:pPr>
        <w:pStyle w:val="NoSpacing"/>
        <w:numPr>
          <w:ilvl w:val="3"/>
          <w:numId w:val="4"/>
        </w:numPr>
      </w:pPr>
      <w:r>
        <w:t>The Exodus book highlights the remedy. The nation of Israel, by a mighty hand, was brought out of Egypt, given a fresh start with the relationship, then was to be planted in the promised land to model for all the nations around them, this covenant relationship.</w:t>
      </w:r>
    </w:p>
    <w:p w14:paraId="5506E705" w14:textId="77777777" w:rsidR="006478FD" w:rsidRDefault="006478FD" w:rsidP="007831F2">
      <w:pPr>
        <w:pStyle w:val="NoSpacing"/>
        <w:numPr>
          <w:ilvl w:val="3"/>
          <w:numId w:val="4"/>
        </w:numPr>
      </w:pPr>
      <w:r>
        <w:t>P</w:t>
      </w:r>
      <w:r w:rsidRPr="006478FD">
        <w:t>rodigal</w:t>
      </w:r>
      <w:r>
        <w:t xml:space="preserve"> Son parable in Luke 15 is basically this cycle.</w:t>
      </w:r>
    </w:p>
    <w:p w14:paraId="1FC35D91" w14:textId="1520FC26" w:rsidR="006478FD" w:rsidRDefault="006478FD" w:rsidP="006478FD">
      <w:pPr>
        <w:pStyle w:val="NoSpacing"/>
        <w:numPr>
          <w:ilvl w:val="1"/>
          <w:numId w:val="4"/>
        </w:numPr>
      </w:pPr>
      <w:r w:rsidRPr="0059348C">
        <w:rPr>
          <w:highlight w:val="yellow"/>
        </w:rPr>
        <w:lastRenderedPageBreak/>
        <w:t>Why did God bring the Israelites out the way He did? Why not just prevent it in the first place? Why harden Pharaoh’s heart</w:t>
      </w:r>
      <w:r>
        <w:t xml:space="preserve">? </w:t>
      </w:r>
      <w:r w:rsidR="00ED5299" w:rsidRPr="00ED5299">
        <w:rPr>
          <w:highlight w:val="green"/>
        </w:rPr>
        <w:t>SEPARATE SHEET</w:t>
      </w:r>
    </w:p>
    <w:p w14:paraId="5C5129C5" w14:textId="77777777" w:rsidR="00ED5299" w:rsidRDefault="00ED5299" w:rsidP="002C4B2E">
      <w:pPr>
        <w:pStyle w:val="NoSpacing"/>
        <w:numPr>
          <w:ilvl w:val="0"/>
          <w:numId w:val="4"/>
        </w:numPr>
      </w:pPr>
      <w:r>
        <w:t>Specific connection points:</w:t>
      </w:r>
    </w:p>
    <w:p w14:paraId="072C5B36" w14:textId="77777777" w:rsidR="00ED5299" w:rsidRDefault="00ED5299" w:rsidP="00ED5299">
      <w:pPr>
        <w:pStyle w:val="NoSpacing"/>
        <w:numPr>
          <w:ilvl w:val="1"/>
          <w:numId w:val="4"/>
        </w:numPr>
      </w:pPr>
      <w:r>
        <w:t>Matt 1 – Genealogy</w:t>
      </w:r>
    </w:p>
    <w:p w14:paraId="172701F1" w14:textId="19608DBE" w:rsidR="00ED5299" w:rsidRDefault="00ED5299" w:rsidP="00ED5299">
      <w:pPr>
        <w:pStyle w:val="NoSpacing"/>
        <w:numPr>
          <w:ilvl w:val="1"/>
          <w:numId w:val="4"/>
        </w:numPr>
      </w:pPr>
      <w:r>
        <w:t xml:space="preserve">Matt 2 – </w:t>
      </w:r>
      <w:r w:rsidR="00E84E23">
        <w:t>Birth and Infancy Story</w:t>
      </w:r>
    </w:p>
    <w:p w14:paraId="6DFD8D92" w14:textId="77777777" w:rsidR="00ED5299" w:rsidRDefault="00ED5299" w:rsidP="00ED5299">
      <w:pPr>
        <w:pStyle w:val="NoSpacing"/>
        <w:numPr>
          <w:ilvl w:val="1"/>
          <w:numId w:val="4"/>
        </w:numPr>
      </w:pPr>
      <w:r>
        <w:t>Matt 4 – Temptations</w:t>
      </w:r>
    </w:p>
    <w:p w14:paraId="76F15FEF" w14:textId="77777777" w:rsidR="00ED5299" w:rsidRDefault="00ED5299" w:rsidP="00ED5299">
      <w:pPr>
        <w:pStyle w:val="NoSpacing"/>
        <w:numPr>
          <w:ilvl w:val="1"/>
          <w:numId w:val="4"/>
        </w:numPr>
      </w:pPr>
      <w:r>
        <w:t>Matt 5 – Sermon on the Mount</w:t>
      </w:r>
    </w:p>
    <w:p w14:paraId="513CFEAB" w14:textId="77777777" w:rsidR="00ED5299" w:rsidRDefault="00ED5299" w:rsidP="00ED5299">
      <w:pPr>
        <w:pStyle w:val="NoSpacing"/>
        <w:numPr>
          <w:ilvl w:val="1"/>
          <w:numId w:val="4"/>
        </w:numPr>
      </w:pPr>
      <w:r>
        <w:t>Matt 8:23-27 – Wind and Sea obey</w:t>
      </w:r>
    </w:p>
    <w:p w14:paraId="4D0FB6B9" w14:textId="77777777" w:rsidR="00ED5299" w:rsidRDefault="00ED5299" w:rsidP="00ED5299">
      <w:pPr>
        <w:pStyle w:val="NoSpacing"/>
        <w:numPr>
          <w:ilvl w:val="1"/>
          <w:numId w:val="4"/>
        </w:numPr>
      </w:pPr>
      <w:r>
        <w:t>Matt 14/15 – Multiple of food.</w:t>
      </w:r>
    </w:p>
    <w:p w14:paraId="50A03CB9" w14:textId="64440958" w:rsidR="00E84E23" w:rsidRDefault="00E84E23" w:rsidP="00ED5299">
      <w:pPr>
        <w:pStyle w:val="NoSpacing"/>
        <w:numPr>
          <w:ilvl w:val="1"/>
          <w:numId w:val="4"/>
        </w:numPr>
      </w:pPr>
      <w:r>
        <w:t>Matt 17 - Transfiguration</w:t>
      </w:r>
    </w:p>
    <w:p w14:paraId="0D00C7B2" w14:textId="406B79FD" w:rsidR="00ED5299" w:rsidRDefault="00ED5299" w:rsidP="000D4BB2">
      <w:pPr>
        <w:pStyle w:val="NoSpacing"/>
        <w:numPr>
          <w:ilvl w:val="1"/>
          <w:numId w:val="4"/>
        </w:numPr>
      </w:pPr>
      <w:r>
        <w:t>Matt 26 – Last supper / Passover</w:t>
      </w:r>
    </w:p>
    <w:p w14:paraId="51A409A8" w14:textId="63DC68A6" w:rsidR="008D6FB2" w:rsidRDefault="008D6FB2" w:rsidP="00D67F82">
      <w:pPr>
        <w:pStyle w:val="NoSpacing"/>
        <w:numPr>
          <w:ilvl w:val="0"/>
          <w:numId w:val="4"/>
        </w:numPr>
      </w:pPr>
      <w:r>
        <w:t xml:space="preserve">Summary – </w:t>
      </w:r>
      <w:r>
        <w:rPr>
          <w:b/>
          <w:bCs/>
        </w:rPr>
        <w:t>Why</w:t>
      </w:r>
      <w:r>
        <w:t xml:space="preserve"> do we care</w:t>
      </w:r>
      <w:r w:rsidR="00FA3728">
        <w:t xml:space="preserve"> </w:t>
      </w:r>
      <w:r w:rsidR="00FA3728" w:rsidRPr="00FA3728">
        <w:rPr>
          <w:highlight w:val="green"/>
        </w:rPr>
        <w:t>SEPARATE SHEET</w:t>
      </w:r>
    </w:p>
    <w:p w14:paraId="36EB5A31" w14:textId="18C22DCA" w:rsidR="008D6FB2" w:rsidRDefault="008D6FB2" w:rsidP="008D6FB2">
      <w:pPr>
        <w:pStyle w:val="NoSpacing"/>
        <w:numPr>
          <w:ilvl w:val="1"/>
          <w:numId w:val="4"/>
        </w:numPr>
      </w:pPr>
      <w:r>
        <w:t>Cycle of Exile -&gt; Exodus repeats throughout the whole bible and we are part of that cycle.</w:t>
      </w:r>
      <w:r w:rsidR="00F75475">
        <w:t xml:space="preserve"> </w:t>
      </w:r>
    </w:p>
    <w:p w14:paraId="12197BAF" w14:textId="428A3BA0" w:rsidR="008D6FB2" w:rsidRDefault="008D6FB2" w:rsidP="008D6FB2">
      <w:pPr>
        <w:pStyle w:val="NoSpacing"/>
        <w:numPr>
          <w:ilvl w:val="1"/>
          <w:numId w:val="4"/>
        </w:numPr>
      </w:pPr>
      <w:r>
        <w:t>Also paints the picture of how God wants to have a relationship with His people</w:t>
      </w:r>
      <w:r w:rsidR="00481100">
        <w:t xml:space="preserve"> right now</w:t>
      </w:r>
      <w:r>
        <w:t>.</w:t>
      </w:r>
    </w:p>
    <w:p w14:paraId="173B7437" w14:textId="77777777" w:rsidR="00D67F82" w:rsidRDefault="00D67F82" w:rsidP="000C6360">
      <w:pPr>
        <w:pStyle w:val="NoSpacing"/>
      </w:pPr>
    </w:p>
    <w:p w14:paraId="04546EC2" w14:textId="77777777" w:rsidR="007A2922" w:rsidRDefault="007A2922" w:rsidP="000C6360">
      <w:pPr>
        <w:pStyle w:val="NoSpacing"/>
      </w:pPr>
    </w:p>
    <w:p w14:paraId="79199CF3" w14:textId="7E5242EB" w:rsidR="007A2922" w:rsidRPr="007A2922" w:rsidRDefault="007A2922" w:rsidP="000C6360">
      <w:pPr>
        <w:pStyle w:val="NoSpacing"/>
        <w:rPr>
          <w:rStyle w:val="IntenseEmphasis"/>
        </w:rPr>
      </w:pPr>
      <w:r w:rsidRPr="007A2922">
        <w:rPr>
          <w:rStyle w:val="IntenseEmphasis"/>
        </w:rPr>
        <w:t>Extras</w:t>
      </w:r>
    </w:p>
    <w:p w14:paraId="3D646912" w14:textId="77777777" w:rsidR="00D67F82" w:rsidRDefault="00D67F82" w:rsidP="000C6360">
      <w:pPr>
        <w:pStyle w:val="NoSpacing"/>
      </w:pPr>
    </w:p>
    <w:p w14:paraId="1B588E54" w14:textId="7D9E73F1" w:rsidR="00B727DC" w:rsidRDefault="00E84E23" w:rsidP="000C6360">
      <w:pPr>
        <w:pStyle w:val="NoSpacing"/>
      </w:pPr>
      <w:r>
        <w:t>Israel as the Firstborn Son of God</w:t>
      </w:r>
    </w:p>
    <w:p w14:paraId="2D03AFDD" w14:textId="60C77416" w:rsidR="00E84E23" w:rsidRDefault="00E84E23" w:rsidP="00E84E23">
      <w:pPr>
        <w:pStyle w:val="NoSpacing"/>
        <w:numPr>
          <w:ilvl w:val="0"/>
          <w:numId w:val="8"/>
        </w:numPr>
      </w:pPr>
      <w:r w:rsidRPr="00E84E23">
        <w:t>Ho</w:t>
      </w:r>
      <w:r>
        <w:t>sea</w:t>
      </w:r>
      <w:r w:rsidRPr="00E84E23">
        <w:t xml:space="preserve"> 11:1 </w:t>
      </w:r>
      <w:r>
        <w:t>-</w:t>
      </w:r>
      <w:r w:rsidRPr="00E84E23">
        <w:t xml:space="preserve"> "When Israel was a child, I loved him, </w:t>
      </w:r>
      <w:proofErr w:type="gramStart"/>
      <w:r w:rsidRPr="00E84E23">
        <w:t>And</w:t>
      </w:r>
      <w:proofErr w:type="gramEnd"/>
      <w:r w:rsidRPr="00E84E23">
        <w:t xml:space="preserve"> out of Egypt I called My son.</w:t>
      </w:r>
    </w:p>
    <w:p w14:paraId="23BFA8C3" w14:textId="3706F90F" w:rsidR="00E84E23" w:rsidRDefault="00E84E23" w:rsidP="00E84E23">
      <w:pPr>
        <w:pStyle w:val="NoSpacing"/>
        <w:numPr>
          <w:ilvl w:val="0"/>
          <w:numId w:val="8"/>
        </w:numPr>
      </w:pPr>
      <w:proofErr w:type="spellStart"/>
      <w:r w:rsidRPr="00E84E23">
        <w:t>Jer</w:t>
      </w:r>
      <w:proofErr w:type="spellEnd"/>
      <w:r w:rsidRPr="00E84E23">
        <w:t xml:space="preserve"> 31:9 They shall come with weeping, </w:t>
      </w:r>
      <w:proofErr w:type="gramStart"/>
      <w:r w:rsidRPr="00E84E23">
        <w:t>And</w:t>
      </w:r>
      <w:proofErr w:type="gramEnd"/>
      <w:r w:rsidRPr="00E84E23">
        <w:t xml:space="preserve"> with supplications I will lead them. I will cause them to walk by the rivers of waters, </w:t>
      </w:r>
      <w:proofErr w:type="gramStart"/>
      <w:r w:rsidRPr="00E84E23">
        <w:t>In</w:t>
      </w:r>
      <w:proofErr w:type="gramEnd"/>
      <w:r w:rsidRPr="00E84E23">
        <w:t xml:space="preserve"> a straight way in which they shall not stumble; For I am a Father to Israel, And Ephraim is My firstborn.</w:t>
      </w:r>
    </w:p>
    <w:p w14:paraId="4CDDD278" w14:textId="5AA3B06F" w:rsidR="00E84E23" w:rsidRDefault="00E84E23" w:rsidP="00E84E23">
      <w:pPr>
        <w:pStyle w:val="NoSpacing"/>
        <w:numPr>
          <w:ilvl w:val="0"/>
          <w:numId w:val="8"/>
        </w:numPr>
      </w:pPr>
      <w:r w:rsidRPr="00E84E23">
        <w:t>Ex 4:22 "Then you shall say to Pharaoh, 'Thus says the LORD: "Israel is My son, My firstborn.</w:t>
      </w:r>
    </w:p>
    <w:p w14:paraId="474F3005" w14:textId="77777777" w:rsidR="000C6360" w:rsidRDefault="000C6360" w:rsidP="000C6360">
      <w:pPr>
        <w:pStyle w:val="NoSpacing"/>
      </w:pPr>
    </w:p>
    <w:p w14:paraId="00E26CF6" w14:textId="77777777" w:rsidR="00B204DE" w:rsidRDefault="00B204DE" w:rsidP="00B204DE">
      <w:pPr>
        <w:pStyle w:val="NoSpacing"/>
      </w:pPr>
    </w:p>
    <w:p w14:paraId="450BE36C" w14:textId="550808AE" w:rsidR="00B204DE" w:rsidRDefault="00B204DE" w:rsidP="00B204DE">
      <w:pPr>
        <w:pStyle w:val="NoSpacing"/>
      </w:pPr>
      <w:r>
        <w:t>Naked Bible Podcast thoughts</w:t>
      </w:r>
      <w:r w:rsidR="00D4211F">
        <w:t xml:space="preserve"> (ep 339, Exodus and Matthew)</w:t>
      </w:r>
    </w:p>
    <w:p w14:paraId="4042163E" w14:textId="3B481BCD" w:rsidR="00B204DE" w:rsidRDefault="003C3060" w:rsidP="00B204DE">
      <w:pPr>
        <w:pStyle w:val="NoSpacing"/>
        <w:numPr>
          <w:ilvl w:val="0"/>
          <w:numId w:val="3"/>
        </w:numPr>
      </w:pPr>
      <w:r>
        <w:t>How did the 1</w:t>
      </w:r>
      <w:r w:rsidRPr="003C3060">
        <w:rPr>
          <w:vertAlign w:val="superscript"/>
        </w:rPr>
        <w:t>st</w:t>
      </w:r>
      <w:r>
        <w:t xml:space="preserve"> century Israelites understand the exile? Didn’t that end with the return from Babylon? Only two tribes. Exe 37:15-28, the end of the exile, results in the return of all of the tribes. No Day of the Lord. Lev 26 forecast the exile, forgiveness and restoration. That hasn’t happened yet. Matthew wanted the first century readers to be expecting a new Exodus when Jesus is born. Matthew uses a lot of description of Jesus as the new Moses.</w:t>
      </w:r>
    </w:p>
    <w:p w14:paraId="11C53EEA" w14:textId="77777777" w:rsidR="00C90D9A" w:rsidRDefault="00C90D9A" w:rsidP="00C90D9A">
      <w:pPr>
        <w:pStyle w:val="NoSpacing"/>
      </w:pPr>
    </w:p>
    <w:p w14:paraId="19AE0C76" w14:textId="77777777" w:rsidR="00C90D9A" w:rsidRDefault="00C90D9A" w:rsidP="00C90D9A">
      <w:pPr>
        <w:pStyle w:val="NoSpacing"/>
      </w:pPr>
    </w:p>
    <w:p w14:paraId="3EC2636F" w14:textId="77777777" w:rsidR="00C90D9A" w:rsidRDefault="00C90D9A" w:rsidP="00C90D9A">
      <w:pPr>
        <w:pStyle w:val="NoSpacing"/>
      </w:pPr>
    </w:p>
    <w:sectPr w:rsidR="00C90D9A" w:rsidSect="00D67F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CE0"/>
    <w:multiLevelType w:val="hybridMultilevel"/>
    <w:tmpl w:val="29FAD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B0CBD"/>
    <w:multiLevelType w:val="hybridMultilevel"/>
    <w:tmpl w:val="C3288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45ADE"/>
    <w:multiLevelType w:val="hybridMultilevel"/>
    <w:tmpl w:val="88105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B641F"/>
    <w:multiLevelType w:val="hybridMultilevel"/>
    <w:tmpl w:val="79B20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C3A67"/>
    <w:multiLevelType w:val="hybridMultilevel"/>
    <w:tmpl w:val="5F8CE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001DD"/>
    <w:multiLevelType w:val="hybridMultilevel"/>
    <w:tmpl w:val="5B403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C00C1"/>
    <w:multiLevelType w:val="hybridMultilevel"/>
    <w:tmpl w:val="3162C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E025B"/>
    <w:multiLevelType w:val="hybridMultilevel"/>
    <w:tmpl w:val="39281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340900">
    <w:abstractNumId w:val="2"/>
  </w:num>
  <w:num w:numId="2" w16cid:durableId="1453939148">
    <w:abstractNumId w:val="3"/>
  </w:num>
  <w:num w:numId="3" w16cid:durableId="1598371384">
    <w:abstractNumId w:val="4"/>
  </w:num>
  <w:num w:numId="4" w16cid:durableId="102195521">
    <w:abstractNumId w:val="6"/>
  </w:num>
  <w:num w:numId="5" w16cid:durableId="1300112921">
    <w:abstractNumId w:val="5"/>
  </w:num>
  <w:num w:numId="6" w16cid:durableId="1977443550">
    <w:abstractNumId w:val="7"/>
  </w:num>
  <w:num w:numId="7" w16cid:durableId="232160062">
    <w:abstractNumId w:val="1"/>
  </w:num>
  <w:num w:numId="8" w16cid:durableId="209204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60"/>
    <w:rsid w:val="00087239"/>
    <w:rsid w:val="000A1626"/>
    <w:rsid w:val="000C6360"/>
    <w:rsid w:val="000E2754"/>
    <w:rsid w:val="0015611E"/>
    <w:rsid w:val="002A1D0C"/>
    <w:rsid w:val="002A31CA"/>
    <w:rsid w:val="0036003B"/>
    <w:rsid w:val="003A43E5"/>
    <w:rsid w:val="003C3060"/>
    <w:rsid w:val="00481100"/>
    <w:rsid w:val="00506CD5"/>
    <w:rsid w:val="0059348C"/>
    <w:rsid w:val="006478FD"/>
    <w:rsid w:val="006935F4"/>
    <w:rsid w:val="00741876"/>
    <w:rsid w:val="007A2922"/>
    <w:rsid w:val="007C296B"/>
    <w:rsid w:val="007E5960"/>
    <w:rsid w:val="00884317"/>
    <w:rsid w:val="008B4A70"/>
    <w:rsid w:val="008D6FB2"/>
    <w:rsid w:val="009147F7"/>
    <w:rsid w:val="00923084"/>
    <w:rsid w:val="00960338"/>
    <w:rsid w:val="009B4599"/>
    <w:rsid w:val="009B5C34"/>
    <w:rsid w:val="00A01E02"/>
    <w:rsid w:val="00B204DE"/>
    <w:rsid w:val="00B20689"/>
    <w:rsid w:val="00B242BB"/>
    <w:rsid w:val="00B727DC"/>
    <w:rsid w:val="00BC3AAB"/>
    <w:rsid w:val="00C90D9A"/>
    <w:rsid w:val="00D33BD9"/>
    <w:rsid w:val="00D4211F"/>
    <w:rsid w:val="00D67F82"/>
    <w:rsid w:val="00D73C23"/>
    <w:rsid w:val="00E84E23"/>
    <w:rsid w:val="00ED5299"/>
    <w:rsid w:val="00F54825"/>
    <w:rsid w:val="00F75475"/>
    <w:rsid w:val="00F8732F"/>
    <w:rsid w:val="00FA3728"/>
    <w:rsid w:val="00FC3912"/>
    <w:rsid w:val="00FC6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BEB5"/>
  <w15:chartTrackingRefBased/>
  <w15:docId w15:val="{B9B54C22-A804-4C4E-A897-1EA982D1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ind w:left="720" w:right="720"/>
    </w:pPr>
    <w:rPr>
      <w:rFonts w:asciiTheme="minorHAnsi" w:eastAsiaTheme="minorHAnsi" w:hAnsiTheme="minorHAnsi" w:cstheme="minorBidi"/>
      <w:sz w:val="22"/>
      <w:szCs w:val="22"/>
    </w:rPr>
  </w:style>
  <w:style w:type="character" w:customStyle="1" w:styleId="ScriptureChar">
    <w:name w:val="Scripture Char"/>
    <w:basedOn w:val="DefaultParagraphFont"/>
    <w:link w:val="Scripture"/>
    <w:rsid w:val="0015611E"/>
  </w:style>
  <w:style w:type="paragraph" w:styleId="NoSpacing">
    <w:name w:val="No Spacing"/>
    <w:uiPriority w:val="1"/>
    <w:qFormat/>
    <w:rsid w:val="000C6360"/>
    <w:pPr>
      <w:spacing w:after="0" w:line="240" w:lineRule="auto"/>
    </w:pPr>
  </w:style>
  <w:style w:type="character" w:styleId="Hyperlink">
    <w:name w:val="Hyperlink"/>
    <w:basedOn w:val="DefaultParagraphFont"/>
    <w:uiPriority w:val="99"/>
    <w:unhideWhenUsed/>
    <w:rsid w:val="003C3060"/>
    <w:rPr>
      <w:color w:val="0563C1" w:themeColor="hyperlink"/>
      <w:u w:val="single"/>
    </w:rPr>
  </w:style>
  <w:style w:type="character" w:styleId="UnresolvedMention">
    <w:name w:val="Unresolved Mention"/>
    <w:basedOn w:val="DefaultParagraphFont"/>
    <w:uiPriority w:val="99"/>
    <w:semiHidden/>
    <w:unhideWhenUsed/>
    <w:rsid w:val="003C3060"/>
    <w:rPr>
      <w:color w:val="605E5C"/>
      <w:shd w:val="clear" w:color="auto" w:fill="E1DFDD"/>
    </w:rPr>
  </w:style>
  <w:style w:type="paragraph" w:styleId="ListParagraph">
    <w:name w:val="List Paragraph"/>
    <w:basedOn w:val="Normal"/>
    <w:uiPriority w:val="34"/>
    <w:qFormat/>
    <w:rsid w:val="00ED5299"/>
    <w:pPr>
      <w:ind w:left="720"/>
      <w:contextualSpacing/>
    </w:pPr>
  </w:style>
  <w:style w:type="character" w:styleId="IntenseEmphasis">
    <w:name w:val="Intense Emphasis"/>
    <w:basedOn w:val="DefaultParagraphFont"/>
    <w:uiPriority w:val="21"/>
    <w:qFormat/>
    <w:rsid w:val="007A292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57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1608</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16</cp:revision>
  <dcterms:created xsi:type="dcterms:W3CDTF">2023-04-04T15:36:00Z</dcterms:created>
  <dcterms:modified xsi:type="dcterms:W3CDTF">2023-04-11T18:30:00Z</dcterms:modified>
</cp:coreProperties>
</file>