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FFD54F" w14:textId="20CE22C9" w:rsidR="003362CA" w:rsidRPr="004A7DBE" w:rsidRDefault="003362CA" w:rsidP="003362CA">
      <w:pPr>
        <w:pStyle w:val="NoSpacing"/>
        <w:rPr>
          <w:rFonts w:cstheme="minorHAnsi"/>
          <w:sz w:val="32"/>
          <w:szCs w:val="32"/>
        </w:rPr>
      </w:pPr>
      <w:r w:rsidRPr="004A7DBE">
        <w:rPr>
          <w:rFonts w:cstheme="minorHAnsi"/>
          <w:sz w:val="32"/>
          <w:szCs w:val="32"/>
        </w:rPr>
        <w:t>Trees and Choices</w:t>
      </w:r>
    </w:p>
    <w:p w14:paraId="1F192B39" w14:textId="6E37AC1E" w:rsidR="003362CA" w:rsidRPr="004A7DBE" w:rsidRDefault="003362CA" w:rsidP="003362CA">
      <w:pPr>
        <w:pStyle w:val="NoSpacing"/>
        <w:rPr>
          <w:rFonts w:cstheme="minorHAnsi"/>
          <w:sz w:val="32"/>
          <w:szCs w:val="32"/>
        </w:rPr>
      </w:pPr>
      <w:r w:rsidRPr="004A7DBE">
        <w:rPr>
          <w:rFonts w:cstheme="minorHAnsi"/>
          <w:sz w:val="32"/>
          <w:szCs w:val="32"/>
        </w:rPr>
        <w:t>Sermonette – Originally given January 16, 2021, UCG Columbia MD.</w:t>
      </w:r>
    </w:p>
    <w:p w14:paraId="49EBF440" w14:textId="4485CB6E" w:rsidR="003362CA" w:rsidRPr="004A7DBE" w:rsidRDefault="003362CA" w:rsidP="003362CA">
      <w:pPr>
        <w:pStyle w:val="NoSpacing"/>
        <w:rPr>
          <w:rFonts w:cstheme="minorHAnsi"/>
          <w:sz w:val="32"/>
          <w:szCs w:val="32"/>
        </w:rPr>
      </w:pPr>
    </w:p>
    <w:p w14:paraId="5BDA1BEB" w14:textId="0429D1F3" w:rsidR="003362CA" w:rsidRPr="004A7DBE" w:rsidRDefault="003362CA" w:rsidP="003362CA">
      <w:pPr>
        <w:pStyle w:val="NoSpacing"/>
        <w:rPr>
          <w:rFonts w:cstheme="minorHAnsi"/>
          <w:sz w:val="32"/>
          <w:szCs w:val="32"/>
        </w:rPr>
      </w:pPr>
      <w:r w:rsidRPr="004A7DBE">
        <w:rPr>
          <w:rFonts w:cstheme="minorHAnsi"/>
          <w:sz w:val="32"/>
          <w:szCs w:val="32"/>
        </w:rPr>
        <w:t>SPS – God placed Trees in the Garden to see what kind of choices Adam and Eve would make. We have the same choices today.</w:t>
      </w:r>
    </w:p>
    <w:p w14:paraId="5367FC37" w14:textId="5B21ACAB" w:rsidR="003362CA" w:rsidRPr="004A7DBE" w:rsidRDefault="003362CA" w:rsidP="003362CA">
      <w:pPr>
        <w:pStyle w:val="NoSpacing"/>
        <w:rPr>
          <w:rFonts w:cstheme="minorHAnsi"/>
          <w:sz w:val="32"/>
          <w:szCs w:val="32"/>
        </w:rPr>
      </w:pPr>
    </w:p>
    <w:p w14:paraId="35EA0A1E" w14:textId="6F8691F7" w:rsidR="003362CA" w:rsidRPr="004A7DBE" w:rsidRDefault="003362CA" w:rsidP="003362CA">
      <w:pPr>
        <w:pStyle w:val="NoSpacing"/>
        <w:rPr>
          <w:rFonts w:cstheme="minorHAnsi"/>
          <w:sz w:val="32"/>
          <w:szCs w:val="32"/>
        </w:rPr>
      </w:pPr>
      <w:r w:rsidRPr="004A7DBE">
        <w:rPr>
          <w:rFonts w:cstheme="minorHAnsi"/>
          <w:sz w:val="32"/>
          <w:szCs w:val="32"/>
        </w:rPr>
        <w:t xml:space="preserve">I would like to jump right into the bible today and have us all turn back to Genesis chapter 2. I would like to open my sermonette today by going back and revisiting a story in the early days of mankind. Really, one of the </w:t>
      </w:r>
      <w:r w:rsidR="0022301B" w:rsidRPr="004A7DBE">
        <w:rPr>
          <w:rFonts w:cstheme="minorHAnsi"/>
          <w:sz w:val="32"/>
          <w:szCs w:val="32"/>
        </w:rPr>
        <w:t xml:space="preserve">very </w:t>
      </w:r>
      <w:r w:rsidRPr="004A7DBE">
        <w:rPr>
          <w:rFonts w:cstheme="minorHAnsi"/>
          <w:sz w:val="32"/>
          <w:szCs w:val="32"/>
        </w:rPr>
        <w:t>first stories of mankind. And it’s a familiar section of scripture, no doubt one you know well. If fact, I’ll be so bold as to say that: “I</w:t>
      </w:r>
      <w:r w:rsidR="0022301B" w:rsidRPr="004A7DBE">
        <w:rPr>
          <w:rFonts w:cstheme="minorHAnsi"/>
          <w:sz w:val="32"/>
          <w:szCs w:val="32"/>
        </w:rPr>
        <w:t>f</w:t>
      </w:r>
      <w:r w:rsidRPr="004A7DBE">
        <w:rPr>
          <w:rFonts w:cstheme="minorHAnsi"/>
          <w:sz w:val="32"/>
          <w:szCs w:val="32"/>
        </w:rPr>
        <w:t xml:space="preserve"> you’ve ever read through the bible, or even if you tried and gave up half way through – it’s a safe bet that you at least made it to Genesis chapter 2”.</w:t>
      </w:r>
    </w:p>
    <w:p w14:paraId="28210EA6" w14:textId="173BC01D" w:rsidR="003362CA" w:rsidRPr="004A7DBE" w:rsidRDefault="003362CA" w:rsidP="003362CA">
      <w:pPr>
        <w:pStyle w:val="NoSpacing"/>
        <w:rPr>
          <w:rFonts w:cstheme="minorHAnsi"/>
          <w:sz w:val="32"/>
          <w:szCs w:val="32"/>
        </w:rPr>
      </w:pPr>
    </w:p>
    <w:p w14:paraId="6A45C8C9" w14:textId="321F4CAD" w:rsidR="003362CA" w:rsidRPr="004A7DBE" w:rsidRDefault="003362CA" w:rsidP="003362CA">
      <w:pPr>
        <w:pStyle w:val="NoSpacing"/>
        <w:rPr>
          <w:rFonts w:cstheme="minorHAnsi"/>
          <w:sz w:val="32"/>
          <w:szCs w:val="32"/>
        </w:rPr>
      </w:pPr>
      <w:r w:rsidRPr="004A7DBE">
        <w:rPr>
          <w:rFonts w:cstheme="minorHAnsi"/>
          <w:sz w:val="32"/>
          <w:szCs w:val="32"/>
        </w:rPr>
        <w:t>We are going to pick up selected verses starting in verse 8.</w:t>
      </w:r>
    </w:p>
    <w:p w14:paraId="15A48D9D" w14:textId="77777777" w:rsidR="003362CA" w:rsidRPr="004A7DBE" w:rsidRDefault="003362CA" w:rsidP="003362CA">
      <w:pPr>
        <w:pStyle w:val="NoSpacing"/>
        <w:rPr>
          <w:rFonts w:cstheme="minorHAnsi"/>
          <w:sz w:val="32"/>
          <w:szCs w:val="32"/>
        </w:rPr>
      </w:pPr>
    </w:p>
    <w:p w14:paraId="3469933B" w14:textId="7962CE4C" w:rsidR="003362CA" w:rsidRPr="004A7DBE" w:rsidRDefault="003362CA" w:rsidP="005E5D25">
      <w:pPr>
        <w:pStyle w:val="NoSpacing"/>
        <w:ind w:left="720" w:right="720"/>
        <w:rPr>
          <w:rFonts w:cstheme="minorHAnsi"/>
          <w:sz w:val="32"/>
          <w:szCs w:val="32"/>
        </w:rPr>
      </w:pPr>
      <w:r w:rsidRPr="004A7DBE">
        <w:rPr>
          <w:rFonts w:cstheme="minorHAnsi"/>
          <w:sz w:val="32"/>
          <w:szCs w:val="32"/>
        </w:rPr>
        <w:t>Genesis 2:8 - The LORD God planted a garden eastward in Eden, and there He put the man whom He had formed.</w:t>
      </w:r>
    </w:p>
    <w:p w14:paraId="5C183C9E" w14:textId="6C7D8AB3" w:rsidR="003362CA" w:rsidRPr="004A7DBE" w:rsidRDefault="003362CA" w:rsidP="005E5D25">
      <w:pPr>
        <w:pStyle w:val="NoSpacing"/>
        <w:ind w:left="720" w:right="720"/>
        <w:rPr>
          <w:rFonts w:cstheme="minorHAnsi"/>
          <w:sz w:val="32"/>
          <w:szCs w:val="32"/>
        </w:rPr>
      </w:pPr>
      <w:r w:rsidRPr="004A7DBE">
        <w:rPr>
          <w:rFonts w:cstheme="minorHAnsi"/>
          <w:sz w:val="32"/>
          <w:szCs w:val="32"/>
        </w:rPr>
        <w:t xml:space="preserve"> 9 And out of the ground the LORD God made every tree grow that is pleasant to the sight and good for food. The tree of life was also in the midst of the garden, and the tree of the knowledge of good and evil.</w:t>
      </w:r>
    </w:p>
    <w:p w14:paraId="273EF0A9" w14:textId="34A35225" w:rsidR="00A86AA1" w:rsidRPr="004A7DBE" w:rsidRDefault="00A86AA1" w:rsidP="003362CA">
      <w:pPr>
        <w:pStyle w:val="NoSpacing"/>
        <w:rPr>
          <w:rFonts w:cstheme="minorHAnsi"/>
          <w:sz w:val="32"/>
          <w:szCs w:val="32"/>
        </w:rPr>
      </w:pPr>
    </w:p>
    <w:p w14:paraId="78932B9B" w14:textId="59C88BDC" w:rsidR="00A86AA1" w:rsidRPr="004A7DBE" w:rsidRDefault="00A86AA1" w:rsidP="003362CA">
      <w:pPr>
        <w:pStyle w:val="NoSpacing"/>
        <w:rPr>
          <w:rFonts w:cstheme="minorHAnsi"/>
          <w:sz w:val="32"/>
          <w:szCs w:val="32"/>
        </w:rPr>
      </w:pPr>
      <w:proofErr w:type="gramStart"/>
      <w:r w:rsidRPr="004A7DBE">
        <w:rPr>
          <w:rFonts w:cstheme="minorHAnsi"/>
          <w:sz w:val="32"/>
          <w:szCs w:val="32"/>
        </w:rPr>
        <w:t>So</w:t>
      </w:r>
      <w:proofErr w:type="gramEnd"/>
      <w:r w:rsidRPr="004A7DBE">
        <w:rPr>
          <w:rFonts w:cstheme="minorHAnsi"/>
          <w:sz w:val="32"/>
          <w:szCs w:val="32"/>
        </w:rPr>
        <w:t xml:space="preserve"> we have a garden, a wonderful, idyllic place no doubt, filled with trees and plants and creatures and whatnot. But </w:t>
      </w:r>
      <w:r w:rsidR="009C7658" w:rsidRPr="004A7DBE">
        <w:rPr>
          <w:rFonts w:cstheme="minorHAnsi"/>
          <w:sz w:val="32"/>
          <w:szCs w:val="32"/>
        </w:rPr>
        <w:t>also,</w:t>
      </w:r>
      <w:r w:rsidRPr="004A7DBE">
        <w:rPr>
          <w:rFonts w:cstheme="minorHAnsi"/>
          <w:sz w:val="32"/>
          <w:szCs w:val="32"/>
        </w:rPr>
        <w:t xml:space="preserve"> we get this first mention of two specific trees</w:t>
      </w:r>
      <w:r w:rsidR="0022301B" w:rsidRPr="004A7DBE">
        <w:rPr>
          <w:rFonts w:cstheme="minorHAnsi"/>
          <w:sz w:val="32"/>
          <w:szCs w:val="32"/>
        </w:rPr>
        <w:t>, trees</w:t>
      </w:r>
      <w:r w:rsidRPr="004A7DBE">
        <w:rPr>
          <w:rFonts w:cstheme="minorHAnsi"/>
          <w:sz w:val="32"/>
          <w:szCs w:val="32"/>
        </w:rPr>
        <w:t xml:space="preserve"> that were different</w:t>
      </w:r>
      <w:r w:rsidR="0022301B" w:rsidRPr="004A7DBE">
        <w:rPr>
          <w:rFonts w:cstheme="minorHAnsi"/>
          <w:sz w:val="32"/>
          <w:szCs w:val="32"/>
        </w:rPr>
        <w:t xml:space="preserve"> from the rest</w:t>
      </w:r>
      <w:r w:rsidRPr="004A7DBE">
        <w:rPr>
          <w:rFonts w:cstheme="minorHAnsi"/>
          <w:sz w:val="32"/>
          <w:szCs w:val="32"/>
        </w:rPr>
        <w:t>.</w:t>
      </w:r>
    </w:p>
    <w:p w14:paraId="6AC62DE5" w14:textId="4FDBAC57" w:rsidR="003362CA" w:rsidRPr="004A7DBE" w:rsidRDefault="003362CA" w:rsidP="003362CA">
      <w:pPr>
        <w:pStyle w:val="NoSpacing"/>
        <w:rPr>
          <w:rFonts w:cstheme="minorHAnsi"/>
          <w:sz w:val="32"/>
          <w:szCs w:val="32"/>
        </w:rPr>
      </w:pPr>
    </w:p>
    <w:p w14:paraId="3DB942C6" w14:textId="2CB8BE77" w:rsidR="003362CA" w:rsidRPr="004A7DBE" w:rsidRDefault="003362CA" w:rsidP="005E5D25">
      <w:pPr>
        <w:pStyle w:val="NoSpacing"/>
        <w:ind w:left="720" w:right="810"/>
        <w:rPr>
          <w:rFonts w:cstheme="minorHAnsi"/>
          <w:sz w:val="32"/>
          <w:szCs w:val="32"/>
        </w:rPr>
      </w:pPr>
      <w:r w:rsidRPr="004A7DBE">
        <w:rPr>
          <w:rFonts w:cstheme="minorHAnsi"/>
          <w:sz w:val="32"/>
          <w:szCs w:val="32"/>
        </w:rPr>
        <w:t>Ge</w:t>
      </w:r>
      <w:r w:rsidR="00A86AA1" w:rsidRPr="004A7DBE">
        <w:rPr>
          <w:rFonts w:cstheme="minorHAnsi"/>
          <w:sz w:val="32"/>
          <w:szCs w:val="32"/>
        </w:rPr>
        <w:t>nesis</w:t>
      </w:r>
      <w:r w:rsidRPr="004A7DBE">
        <w:rPr>
          <w:rFonts w:cstheme="minorHAnsi"/>
          <w:sz w:val="32"/>
          <w:szCs w:val="32"/>
        </w:rPr>
        <w:t xml:space="preserve"> 2:15 Then the LORD God took the man and put him in the garden of Eden to tend and keep it.</w:t>
      </w:r>
    </w:p>
    <w:p w14:paraId="074376C8" w14:textId="069D21DF" w:rsidR="003362CA" w:rsidRPr="004A7DBE" w:rsidRDefault="003362CA" w:rsidP="005E5D25">
      <w:pPr>
        <w:pStyle w:val="NoSpacing"/>
        <w:ind w:left="720" w:right="810"/>
        <w:rPr>
          <w:rFonts w:cstheme="minorHAnsi"/>
          <w:sz w:val="32"/>
          <w:szCs w:val="32"/>
        </w:rPr>
      </w:pPr>
      <w:r w:rsidRPr="004A7DBE">
        <w:rPr>
          <w:rFonts w:cstheme="minorHAnsi"/>
          <w:sz w:val="32"/>
          <w:szCs w:val="32"/>
        </w:rPr>
        <w:t xml:space="preserve"> </w:t>
      </w:r>
      <w:proofErr w:type="gramStart"/>
      <w:r w:rsidRPr="004A7DBE">
        <w:rPr>
          <w:rFonts w:cstheme="minorHAnsi"/>
          <w:sz w:val="32"/>
          <w:szCs w:val="32"/>
        </w:rPr>
        <w:t>16  And</w:t>
      </w:r>
      <w:proofErr w:type="gramEnd"/>
      <w:r w:rsidRPr="004A7DBE">
        <w:rPr>
          <w:rFonts w:cstheme="minorHAnsi"/>
          <w:sz w:val="32"/>
          <w:szCs w:val="32"/>
        </w:rPr>
        <w:t xml:space="preserve"> the LORD God commanded the man, saying, "Of every tree of the garden you may freely eat;</w:t>
      </w:r>
    </w:p>
    <w:p w14:paraId="396F7314" w14:textId="423089C2" w:rsidR="003362CA" w:rsidRPr="004A7DBE" w:rsidRDefault="003362CA" w:rsidP="005E5D25">
      <w:pPr>
        <w:pStyle w:val="NoSpacing"/>
        <w:ind w:left="720" w:right="810"/>
        <w:rPr>
          <w:rFonts w:cstheme="minorHAnsi"/>
          <w:sz w:val="32"/>
          <w:szCs w:val="32"/>
        </w:rPr>
      </w:pPr>
      <w:r w:rsidRPr="004A7DBE">
        <w:rPr>
          <w:rFonts w:cstheme="minorHAnsi"/>
          <w:sz w:val="32"/>
          <w:szCs w:val="32"/>
        </w:rPr>
        <w:t xml:space="preserve"> 17 "but of the tree of the knowledge of good and evil you shall not eat, for in the day that you eat of it you shall surely die."</w:t>
      </w:r>
    </w:p>
    <w:p w14:paraId="677E8671" w14:textId="77777777" w:rsidR="003362CA" w:rsidRPr="004A7DBE" w:rsidRDefault="003362CA" w:rsidP="003362CA">
      <w:pPr>
        <w:pStyle w:val="NoSpacing"/>
        <w:rPr>
          <w:rFonts w:cstheme="minorHAnsi"/>
          <w:sz w:val="32"/>
          <w:szCs w:val="32"/>
        </w:rPr>
      </w:pPr>
    </w:p>
    <w:p w14:paraId="4668B7CF" w14:textId="14CB9609" w:rsidR="003362CA" w:rsidRPr="004A7DBE" w:rsidRDefault="00A86AA1" w:rsidP="003362CA">
      <w:pPr>
        <w:pStyle w:val="NoSpacing"/>
        <w:rPr>
          <w:rFonts w:cstheme="minorHAnsi"/>
          <w:sz w:val="32"/>
          <w:szCs w:val="32"/>
        </w:rPr>
      </w:pPr>
      <w:r w:rsidRPr="004A7DBE">
        <w:rPr>
          <w:rFonts w:cstheme="minorHAnsi"/>
          <w:sz w:val="32"/>
          <w:szCs w:val="32"/>
        </w:rPr>
        <w:t xml:space="preserve">Now this is something noteworthy. We know the rest of the story. </w:t>
      </w:r>
      <w:r w:rsidR="005E5D25" w:rsidRPr="004A7DBE">
        <w:rPr>
          <w:rFonts w:cstheme="minorHAnsi"/>
          <w:sz w:val="32"/>
          <w:szCs w:val="32"/>
        </w:rPr>
        <w:t xml:space="preserve">Satan came along and implanted some seeds of distrust and </w:t>
      </w:r>
      <w:r w:rsidRPr="004A7DBE">
        <w:rPr>
          <w:rFonts w:cstheme="minorHAnsi"/>
          <w:sz w:val="32"/>
          <w:szCs w:val="32"/>
        </w:rPr>
        <w:t xml:space="preserve">Adam and Eve didn’t follow </w:t>
      </w:r>
      <w:r w:rsidR="005E5D25" w:rsidRPr="004A7DBE">
        <w:rPr>
          <w:rFonts w:cstheme="minorHAnsi"/>
          <w:sz w:val="32"/>
          <w:szCs w:val="32"/>
        </w:rPr>
        <w:t xml:space="preserve">Gods </w:t>
      </w:r>
      <w:r w:rsidRPr="004A7DBE">
        <w:rPr>
          <w:rFonts w:cstheme="minorHAnsi"/>
          <w:sz w:val="32"/>
          <w:szCs w:val="32"/>
        </w:rPr>
        <w:lastRenderedPageBreak/>
        <w:t>instructions</w:t>
      </w:r>
      <w:r w:rsidR="005E5D25" w:rsidRPr="004A7DBE">
        <w:rPr>
          <w:rFonts w:cstheme="minorHAnsi"/>
          <w:sz w:val="32"/>
          <w:szCs w:val="32"/>
        </w:rPr>
        <w:t>.</w:t>
      </w:r>
      <w:r w:rsidRPr="004A7DBE">
        <w:rPr>
          <w:rFonts w:cstheme="minorHAnsi"/>
          <w:sz w:val="32"/>
          <w:szCs w:val="32"/>
        </w:rPr>
        <w:t xml:space="preserve"> </w:t>
      </w:r>
      <w:r w:rsidR="005E5D25" w:rsidRPr="004A7DBE">
        <w:rPr>
          <w:rFonts w:cstheme="minorHAnsi"/>
          <w:sz w:val="32"/>
          <w:szCs w:val="32"/>
        </w:rPr>
        <w:t>I</w:t>
      </w:r>
      <w:r w:rsidRPr="004A7DBE">
        <w:rPr>
          <w:rFonts w:cstheme="minorHAnsi"/>
          <w:sz w:val="32"/>
          <w:szCs w:val="32"/>
        </w:rPr>
        <w:t>nstead,</w:t>
      </w:r>
      <w:r w:rsidR="0022301B" w:rsidRPr="004A7DBE">
        <w:rPr>
          <w:rFonts w:cstheme="minorHAnsi"/>
          <w:sz w:val="32"/>
          <w:szCs w:val="32"/>
        </w:rPr>
        <w:t xml:space="preserve"> they</w:t>
      </w:r>
      <w:r w:rsidRPr="004A7DBE">
        <w:rPr>
          <w:rFonts w:cstheme="minorHAnsi"/>
          <w:sz w:val="32"/>
          <w:szCs w:val="32"/>
        </w:rPr>
        <w:t xml:space="preserve"> very much did take from the tree of the knowledge of good and evil, and the rest, as some would say – is history.</w:t>
      </w:r>
    </w:p>
    <w:p w14:paraId="0DB00F77" w14:textId="364E08D2" w:rsidR="00A86AA1" w:rsidRPr="004A7DBE" w:rsidRDefault="00A86AA1" w:rsidP="003362CA">
      <w:pPr>
        <w:pStyle w:val="NoSpacing"/>
        <w:rPr>
          <w:rFonts w:cstheme="minorHAnsi"/>
          <w:sz w:val="32"/>
          <w:szCs w:val="32"/>
        </w:rPr>
      </w:pPr>
    </w:p>
    <w:p w14:paraId="6AB529CB" w14:textId="6FA64A5E" w:rsidR="00A86AA1" w:rsidRPr="004A7DBE" w:rsidRDefault="00A86AA1" w:rsidP="003362CA">
      <w:pPr>
        <w:pStyle w:val="NoSpacing"/>
        <w:rPr>
          <w:rFonts w:cstheme="minorHAnsi"/>
          <w:sz w:val="32"/>
          <w:szCs w:val="32"/>
        </w:rPr>
      </w:pPr>
      <w:r w:rsidRPr="004A7DBE">
        <w:rPr>
          <w:rFonts w:cstheme="minorHAnsi"/>
          <w:sz w:val="32"/>
          <w:szCs w:val="32"/>
        </w:rPr>
        <w:t>But, a new friend of mine – Jeremy Jr brought up an interesting question to his parents and it got me thinking about this question: Why in the world did God even put those trees there?</w:t>
      </w:r>
    </w:p>
    <w:p w14:paraId="597FE5B1" w14:textId="1A9BA6B9" w:rsidR="00A86AA1" w:rsidRPr="004A7DBE" w:rsidRDefault="00A86AA1" w:rsidP="003362CA">
      <w:pPr>
        <w:pStyle w:val="NoSpacing"/>
        <w:rPr>
          <w:rFonts w:cstheme="minorHAnsi"/>
          <w:sz w:val="32"/>
          <w:szCs w:val="32"/>
        </w:rPr>
      </w:pPr>
    </w:p>
    <w:p w14:paraId="6057BE81" w14:textId="4F44F0E8" w:rsidR="00A86AA1" w:rsidRPr="004A7DBE" w:rsidRDefault="005E5D25" w:rsidP="003362CA">
      <w:pPr>
        <w:pStyle w:val="NoSpacing"/>
        <w:rPr>
          <w:rFonts w:cstheme="minorHAnsi"/>
          <w:sz w:val="32"/>
          <w:szCs w:val="32"/>
        </w:rPr>
      </w:pPr>
      <w:r w:rsidRPr="004A7DBE">
        <w:rPr>
          <w:rFonts w:cstheme="minorHAnsi"/>
          <w:sz w:val="32"/>
          <w:szCs w:val="32"/>
        </w:rPr>
        <w:t>It sure seems like</w:t>
      </w:r>
      <w:r w:rsidR="00A86AA1" w:rsidRPr="004A7DBE">
        <w:rPr>
          <w:rFonts w:cstheme="minorHAnsi"/>
          <w:sz w:val="32"/>
          <w:szCs w:val="32"/>
        </w:rPr>
        <w:t xml:space="preserve"> they either weren’t read</w:t>
      </w:r>
      <w:r w:rsidRPr="004A7DBE">
        <w:rPr>
          <w:rFonts w:cstheme="minorHAnsi"/>
          <w:sz w:val="32"/>
          <w:szCs w:val="32"/>
        </w:rPr>
        <w:t>y</w:t>
      </w:r>
      <w:r w:rsidR="00A86AA1" w:rsidRPr="004A7DBE">
        <w:rPr>
          <w:rFonts w:cstheme="minorHAnsi"/>
          <w:sz w:val="32"/>
          <w:szCs w:val="32"/>
        </w:rPr>
        <w:t xml:space="preserve"> for it, or the temptation was too much for them, or</w:t>
      </w:r>
      <w:r w:rsidRPr="004A7DBE">
        <w:rPr>
          <w:rFonts w:cstheme="minorHAnsi"/>
          <w:sz w:val="32"/>
          <w:szCs w:val="32"/>
        </w:rPr>
        <w:t xml:space="preserve"> perhaps</w:t>
      </w:r>
      <w:r w:rsidR="00A86AA1" w:rsidRPr="004A7DBE">
        <w:rPr>
          <w:rFonts w:cstheme="minorHAnsi"/>
          <w:sz w:val="32"/>
          <w:szCs w:val="32"/>
        </w:rPr>
        <w:t xml:space="preserve"> they didn’t have enough self-control, or whatever the reason</w:t>
      </w:r>
      <w:r w:rsidRPr="004A7DBE">
        <w:rPr>
          <w:rFonts w:cstheme="minorHAnsi"/>
          <w:sz w:val="32"/>
          <w:szCs w:val="32"/>
        </w:rPr>
        <w:t xml:space="preserve"> – they just were not able to do the right thing. W</w:t>
      </w:r>
      <w:r w:rsidR="00A86AA1" w:rsidRPr="004A7DBE">
        <w:rPr>
          <w:rFonts w:cstheme="minorHAnsi"/>
          <w:sz w:val="32"/>
          <w:szCs w:val="32"/>
        </w:rPr>
        <w:t>ouldn’t it have been easier to not have those trees there at all? Or to put a giant fence around them until they were ready to handle it? After all, they were the first generation – so it’s not like they had all of these historical lessons to learn from. It really almost seems cruel to even have those trees there … right?</w:t>
      </w:r>
    </w:p>
    <w:p w14:paraId="4329ABC0" w14:textId="22DAC415" w:rsidR="00A86AA1" w:rsidRPr="004A7DBE" w:rsidRDefault="00A86AA1" w:rsidP="003362CA">
      <w:pPr>
        <w:pStyle w:val="NoSpacing"/>
        <w:rPr>
          <w:rFonts w:cstheme="minorHAnsi"/>
          <w:sz w:val="32"/>
          <w:szCs w:val="32"/>
        </w:rPr>
      </w:pPr>
    </w:p>
    <w:p w14:paraId="3DA11E44" w14:textId="7C47B2F0" w:rsidR="005E5D25" w:rsidRPr="004A7DBE" w:rsidRDefault="005E5D25" w:rsidP="003362CA">
      <w:pPr>
        <w:pStyle w:val="NoSpacing"/>
        <w:rPr>
          <w:rFonts w:cstheme="minorHAnsi"/>
          <w:sz w:val="32"/>
          <w:szCs w:val="32"/>
        </w:rPr>
      </w:pPr>
      <w:r w:rsidRPr="004A7DBE">
        <w:rPr>
          <w:rFonts w:cstheme="minorHAnsi"/>
          <w:sz w:val="32"/>
          <w:szCs w:val="32"/>
        </w:rPr>
        <w:t xml:space="preserve">Why did God put those trees there – right there in the Garden of Eden where Adam and Eve could walk up, rip a fruit </w:t>
      </w:r>
      <w:r w:rsidR="0022301B" w:rsidRPr="004A7DBE">
        <w:rPr>
          <w:rFonts w:cstheme="minorHAnsi"/>
          <w:sz w:val="32"/>
          <w:szCs w:val="32"/>
        </w:rPr>
        <w:t xml:space="preserve">from a limb </w:t>
      </w:r>
      <w:r w:rsidRPr="004A7DBE">
        <w:rPr>
          <w:rFonts w:cstheme="minorHAnsi"/>
          <w:sz w:val="32"/>
          <w:szCs w:val="32"/>
        </w:rPr>
        <w:t xml:space="preserve">and sink their teeth </w:t>
      </w:r>
      <w:r w:rsidR="0022301B" w:rsidRPr="004A7DBE">
        <w:rPr>
          <w:rFonts w:cstheme="minorHAnsi"/>
          <w:sz w:val="32"/>
          <w:szCs w:val="32"/>
        </w:rPr>
        <w:t xml:space="preserve">directly </w:t>
      </w:r>
      <w:r w:rsidRPr="004A7DBE">
        <w:rPr>
          <w:rFonts w:cstheme="minorHAnsi"/>
          <w:sz w:val="32"/>
          <w:szCs w:val="32"/>
        </w:rPr>
        <w:t>into disobedience. Why even give them this option? This choice?</w:t>
      </w:r>
    </w:p>
    <w:p w14:paraId="7E858694" w14:textId="6388E110" w:rsidR="005E5D25" w:rsidRPr="004A7DBE" w:rsidRDefault="005E5D25" w:rsidP="003362CA">
      <w:pPr>
        <w:pStyle w:val="NoSpacing"/>
        <w:rPr>
          <w:rFonts w:cstheme="minorHAnsi"/>
          <w:sz w:val="32"/>
          <w:szCs w:val="32"/>
        </w:rPr>
      </w:pPr>
    </w:p>
    <w:p w14:paraId="152F020D" w14:textId="3281B252" w:rsidR="005E5D25" w:rsidRPr="004A7DBE" w:rsidRDefault="005E5D25" w:rsidP="003362CA">
      <w:pPr>
        <w:pStyle w:val="NoSpacing"/>
        <w:rPr>
          <w:rFonts w:cstheme="minorHAnsi"/>
          <w:sz w:val="32"/>
          <w:szCs w:val="32"/>
        </w:rPr>
      </w:pPr>
      <w:r w:rsidRPr="004A7DBE">
        <w:rPr>
          <w:rFonts w:cstheme="minorHAnsi"/>
          <w:sz w:val="32"/>
          <w:szCs w:val="32"/>
        </w:rPr>
        <w:t xml:space="preserve">For the balance of my message today, I’d like to look at this question through </w:t>
      </w:r>
      <w:r w:rsidR="00100D17" w:rsidRPr="004A7DBE">
        <w:rPr>
          <w:rFonts w:cstheme="minorHAnsi"/>
          <w:sz w:val="32"/>
          <w:szCs w:val="32"/>
        </w:rPr>
        <w:t xml:space="preserve">two </w:t>
      </w:r>
      <w:r w:rsidRPr="004A7DBE">
        <w:rPr>
          <w:rFonts w:cstheme="minorHAnsi"/>
          <w:sz w:val="32"/>
          <w:szCs w:val="32"/>
        </w:rPr>
        <w:t>another example</w:t>
      </w:r>
      <w:r w:rsidR="00100D17" w:rsidRPr="004A7DBE">
        <w:rPr>
          <w:rFonts w:cstheme="minorHAnsi"/>
          <w:sz w:val="32"/>
          <w:szCs w:val="32"/>
        </w:rPr>
        <w:t>s</w:t>
      </w:r>
      <w:r w:rsidRPr="004A7DBE">
        <w:rPr>
          <w:rFonts w:cstheme="minorHAnsi"/>
          <w:sz w:val="32"/>
          <w:szCs w:val="32"/>
        </w:rPr>
        <w:t xml:space="preserve">. Because I would like to make the suggestion that what God did was really not all that uncommon. In fact, we literally see hundreds of these examples in the bible, and quite frankly, we have just as many examples within our own lives. </w:t>
      </w:r>
    </w:p>
    <w:p w14:paraId="3336DB61" w14:textId="5A8ADEAB" w:rsidR="005E5D25" w:rsidRPr="004A7DBE" w:rsidRDefault="005E5D25" w:rsidP="003362CA">
      <w:pPr>
        <w:pStyle w:val="NoSpacing"/>
        <w:rPr>
          <w:rFonts w:cstheme="minorHAnsi"/>
          <w:sz w:val="32"/>
          <w:szCs w:val="32"/>
        </w:rPr>
      </w:pPr>
    </w:p>
    <w:p w14:paraId="1C8D3C6F" w14:textId="0C17AE5F" w:rsidR="005E5D25" w:rsidRPr="004A7DBE" w:rsidRDefault="005E5D25" w:rsidP="00544ADC">
      <w:pPr>
        <w:pStyle w:val="NoSpacing"/>
        <w:rPr>
          <w:rFonts w:cstheme="minorHAnsi"/>
          <w:sz w:val="32"/>
          <w:szCs w:val="32"/>
        </w:rPr>
      </w:pPr>
      <w:r w:rsidRPr="004A7DBE">
        <w:rPr>
          <w:rFonts w:cstheme="minorHAnsi"/>
          <w:sz w:val="32"/>
          <w:szCs w:val="32"/>
        </w:rPr>
        <w:t>Not with two trees in a garden. That might be a bit too on the nose.</w:t>
      </w:r>
      <w:r w:rsidR="00544ADC" w:rsidRPr="004A7DBE">
        <w:rPr>
          <w:rFonts w:cstheme="minorHAnsi"/>
          <w:sz w:val="32"/>
          <w:szCs w:val="32"/>
        </w:rPr>
        <w:t xml:space="preserve"> But rather a different set of options or circumstances that require us to make a choice</w:t>
      </w:r>
      <w:r w:rsidR="00100D17" w:rsidRPr="004A7DBE">
        <w:rPr>
          <w:rFonts w:cstheme="minorHAnsi"/>
          <w:sz w:val="32"/>
          <w:szCs w:val="32"/>
        </w:rPr>
        <w:t xml:space="preserve"> between doing something that seems right in our own eyes, or following the instructions God gives.</w:t>
      </w:r>
      <w:r w:rsidR="00544ADC" w:rsidRPr="004A7DBE">
        <w:rPr>
          <w:rFonts w:cstheme="minorHAnsi"/>
          <w:sz w:val="32"/>
          <w:szCs w:val="32"/>
        </w:rPr>
        <w:t xml:space="preserve"> The application is different, but the </w:t>
      </w:r>
      <w:r w:rsidR="0022301B" w:rsidRPr="004A7DBE">
        <w:rPr>
          <w:rFonts w:cstheme="minorHAnsi"/>
          <w:sz w:val="32"/>
          <w:szCs w:val="32"/>
        </w:rPr>
        <w:t>principal is the same</w:t>
      </w:r>
      <w:r w:rsidR="00544ADC" w:rsidRPr="004A7DBE">
        <w:rPr>
          <w:rFonts w:cstheme="minorHAnsi"/>
          <w:sz w:val="32"/>
          <w:szCs w:val="32"/>
        </w:rPr>
        <w:t xml:space="preserve">. </w:t>
      </w:r>
    </w:p>
    <w:p w14:paraId="5EE20918" w14:textId="2083BDA1" w:rsidR="00544ADC" w:rsidRPr="004A7DBE" w:rsidRDefault="00544ADC" w:rsidP="00544ADC">
      <w:pPr>
        <w:pStyle w:val="NoSpacing"/>
        <w:rPr>
          <w:rFonts w:cstheme="minorHAnsi"/>
          <w:sz w:val="32"/>
          <w:szCs w:val="32"/>
        </w:rPr>
      </w:pPr>
    </w:p>
    <w:p w14:paraId="1C3CC6CF" w14:textId="140C5E3C" w:rsidR="00544ADC" w:rsidRPr="004A7DBE" w:rsidRDefault="00544ADC" w:rsidP="00950BF5">
      <w:pPr>
        <w:pStyle w:val="NoSpacing"/>
        <w:rPr>
          <w:rFonts w:cstheme="minorHAnsi"/>
          <w:sz w:val="32"/>
          <w:szCs w:val="32"/>
        </w:rPr>
      </w:pPr>
      <w:r w:rsidRPr="004A7DBE">
        <w:rPr>
          <w:rFonts w:cstheme="minorHAnsi"/>
          <w:sz w:val="32"/>
          <w:szCs w:val="32"/>
        </w:rPr>
        <w:t>I’d like to stay in Genesis, but slide forward in time to Genesis chapter 22.</w:t>
      </w:r>
      <w:r w:rsidR="00100D17" w:rsidRPr="004A7DBE">
        <w:rPr>
          <w:rFonts w:cstheme="minorHAnsi"/>
          <w:sz w:val="32"/>
          <w:szCs w:val="32"/>
        </w:rPr>
        <w:t xml:space="preserve"> This is well into the life of Abraham. It’s after he’s received the promises from God that his wife Sarah and him will have a child. It’s after this son, Isaac, is born. Here Isaac is an older boy or a young teen and God asks Abraham to do a strange thing. Let’s jump into the story in Genesis 22 verses 1 and 2. </w:t>
      </w:r>
    </w:p>
    <w:p w14:paraId="63040190" w14:textId="77777777" w:rsidR="00100D17" w:rsidRPr="004A7DBE" w:rsidRDefault="00100D17" w:rsidP="00950BF5">
      <w:pPr>
        <w:pStyle w:val="NoSpacing"/>
        <w:rPr>
          <w:rFonts w:cstheme="minorHAnsi"/>
          <w:sz w:val="32"/>
          <w:szCs w:val="32"/>
        </w:rPr>
      </w:pPr>
    </w:p>
    <w:p w14:paraId="2D90E9C6" w14:textId="5EE4AD59" w:rsidR="00950BF5" w:rsidRPr="004A7DBE" w:rsidRDefault="00950BF5" w:rsidP="00FC33D8">
      <w:pPr>
        <w:pStyle w:val="NoSpacing"/>
        <w:ind w:left="720" w:right="720"/>
        <w:rPr>
          <w:rFonts w:cstheme="minorHAnsi"/>
          <w:sz w:val="32"/>
          <w:szCs w:val="32"/>
        </w:rPr>
      </w:pPr>
      <w:r w:rsidRPr="004A7DBE">
        <w:rPr>
          <w:rFonts w:cstheme="minorHAnsi"/>
          <w:sz w:val="32"/>
          <w:szCs w:val="32"/>
        </w:rPr>
        <w:t>Ge 22:1 Now it came to pass after these things that God tested Abraham, and said to him, "Abraham!" And he said, "Here I am."</w:t>
      </w:r>
    </w:p>
    <w:p w14:paraId="624E5632" w14:textId="61382F7B" w:rsidR="00A86AA1" w:rsidRPr="004A7DBE" w:rsidRDefault="00950BF5" w:rsidP="00FC33D8">
      <w:pPr>
        <w:pStyle w:val="NoSpacing"/>
        <w:ind w:left="720" w:right="720"/>
        <w:rPr>
          <w:rFonts w:cstheme="minorHAnsi"/>
          <w:sz w:val="32"/>
          <w:szCs w:val="32"/>
        </w:rPr>
      </w:pPr>
      <w:r w:rsidRPr="004A7DBE">
        <w:rPr>
          <w:rFonts w:cstheme="minorHAnsi"/>
          <w:sz w:val="32"/>
          <w:szCs w:val="32"/>
        </w:rPr>
        <w:t xml:space="preserve"> 2 Then He said, "Take now your son, your only son Isaac, whom you love, and go to the land of Moriah, and offer him there as a burnt offering on one of the mountains of which I shall tell you."</w:t>
      </w:r>
    </w:p>
    <w:p w14:paraId="43826D5B" w14:textId="62A3B1FD" w:rsidR="00950BF5" w:rsidRPr="004A7DBE" w:rsidRDefault="00950BF5" w:rsidP="00950BF5">
      <w:pPr>
        <w:pStyle w:val="NoSpacing"/>
        <w:rPr>
          <w:rFonts w:cstheme="minorHAnsi"/>
          <w:sz w:val="32"/>
          <w:szCs w:val="32"/>
        </w:rPr>
      </w:pPr>
    </w:p>
    <w:p w14:paraId="3CF018FE" w14:textId="46D4F02B" w:rsidR="00544ADC" w:rsidRPr="004A7DBE" w:rsidRDefault="00544ADC" w:rsidP="00950BF5">
      <w:pPr>
        <w:pStyle w:val="NoSpacing"/>
        <w:rPr>
          <w:rFonts w:cstheme="minorHAnsi"/>
          <w:sz w:val="32"/>
          <w:szCs w:val="32"/>
        </w:rPr>
      </w:pPr>
      <w:r w:rsidRPr="004A7DBE">
        <w:rPr>
          <w:rFonts w:cstheme="minorHAnsi"/>
          <w:sz w:val="32"/>
          <w:szCs w:val="32"/>
        </w:rPr>
        <w:t>This is another familiar passage, and one that is a bit shocking. I’ve heard this example used many times in those that attack the bible – saying what kind of loving Deity would made such a demand.</w:t>
      </w:r>
      <w:r w:rsidR="00FC33D8" w:rsidRPr="004A7DBE">
        <w:rPr>
          <w:rFonts w:cstheme="minorHAnsi"/>
          <w:sz w:val="32"/>
          <w:szCs w:val="32"/>
        </w:rPr>
        <w:t xml:space="preserve"> Because this surely was a difficult request to process. Abraham had waited so long and had received so many promises, all wrapped around his son Isaac. And now, he is confronted with a choice. Do I do </w:t>
      </w:r>
      <w:r w:rsidR="00FC33D8" w:rsidRPr="004A7DBE">
        <w:rPr>
          <w:rFonts w:cstheme="minorHAnsi"/>
          <w:i/>
          <w:iCs/>
          <w:sz w:val="32"/>
          <w:szCs w:val="32"/>
        </w:rPr>
        <w:t>what I want to do</w:t>
      </w:r>
      <w:r w:rsidR="00803AEF" w:rsidRPr="004A7DBE">
        <w:rPr>
          <w:rFonts w:cstheme="minorHAnsi"/>
          <w:sz w:val="32"/>
          <w:szCs w:val="32"/>
        </w:rPr>
        <w:t xml:space="preserve"> (and save my son)</w:t>
      </w:r>
      <w:r w:rsidR="00FC33D8" w:rsidRPr="004A7DBE">
        <w:rPr>
          <w:rFonts w:cstheme="minorHAnsi"/>
          <w:sz w:val="32"/>
          <w:szCs w:val="32"/>
        </w:rPr>
        <w:t xml:space="preserve">, or do I do </w:t>
      </w:r>
      <w:r w:rsidR="00FC33D8" w:rsidRPr="004A7DBE">
        <w:rPr>
          <w:rFonts w:cstheme="minorHAnsi"/>
          <w:i/>
          <w:iCs/>
          <w:sz w:val="32"/>
          <w:szCs w:val="32"/>
        </w:rPr>
        <w:t>what God commands</w:t>
      </w:r>
      <w:r w:rsidR="00803AEF" w:rsidRPr="004A7DBE">
        <w:rPr>
          <w:rFonts w:cstheme="minorHAnsi"/>
          <w:sz w:val="32"/>
          <w:szCs w:val="32"/>
        </w:rPr>
        <w:t xml:space="preserve"> (and lose my son)</w:t>
      </w:r>
      <w:r w:rsidR="00FC33D8" w:rsidRPr="004A7DBE">
        <w:rPr>
          <w:rFonts w:cstheme="minorHAnsi"/>
          <w:sz w:val="32"/>
          <w:szCs w:val="32"/>
        </w:rPr>
        <w:t>?</w:t>
      </w:r>
      <w:r w:rsidR="00803AEF" w:rsidRPr="004A7DBE">
        <w:rPr>
          <w:rFonts w:cstheme="minorHAnsi"/>
          <w:sz w:val="32"/>
          <w:szCs w:val="32"/>
        </w:rPr>
        <w:t xml:space="preserve"> Will I select my own wants or follow God’s direction? </w:t>
      </w:r>
      <w:r w:rsidR="00C05AC0" w:rsidRPr="004A7DBE">
        <w:rPr>
          <w:rFonts w:cstheme="minorHAnsi"/>
          <w:sz w:val="32"/>
          <w:szCs w:val="32"/>
        </w:rPr>
        <w:t xml:space="preserve">Does that choice sound familiar? </w:t>
      </w:r>
    </w:p>
    <w:p w14:paraId="3A8F7E74" w14:textId="50267389" w:rsidR="00C05AC0" w:rsidRPr="004A7DBE" w:rsidRDefault="00C05AC0" w:rsidP="00950BF5">
      <w:pPr>
        <w:pStyle w:val="NoSpacing"/>
        <w:rPr>
          <w:rFonts w:cstheme="minorHAnsi"/>
          <w:sz w:val="32"/>
          <w:szCs w:val="32"/>
        </w:rPr>
      </w:pPr>
    </w:p>
    <w:p w14:paraId="50FC20A3" w14:textId="77777777" w:rsidR="00D3767D" w:rsidRPr="004A7DBE" w:rsidRDefault="00C05AC0" w:rsidP="00100D17">
      <w:pPr>
        <w:pStyle w:val="NoSpacing"/>
        <w:rPr>
          <w:rFonts w:cstheme="minorHAnsi"/>
          <w:sz w:val="32"/>
          <w:szCs w:val="32"/>
        </w:rPr>
      </w:pPr>
      <w:r w:rsidRPr="004A7DBE">
        <w:rPr>
          <w:rFonts w:cstheme="minorHAnsi"/>
          <w:sz w:val="32"/>
          <w:szCs w:val="32"/>
        </w:rPr>
        <w:t xml:space="preserve">And this is repeated thorough the bible over and over again. </w:t>
      </w:r>
      <w:r w:rsidR="00100D17" w:rsidRPr="004A7DBE">
        <w:rPr>
          <w:rFonts w:cstheme="minorHAnsi"/>
          <w:sz w:val="32"/>
          <w:szCs w:val="32"/>
        </w:rPr>
        <w:t xml:space="preserve">Some choices are very easy and straight forward. Some, like this one, are very difficult. So many stories in the bible come down to this standoff between a command or principal from God on one hand, and on the other, </w:t>
      </w:r>
      <w:r w:rsidRPr="004A7DBE">
        <w:rPr>
          <w:rFonts w:cstheme="minorHAnsi"/>
          <w:sz w:val="32"/>
          <w:szCs w:val="32"/>
        </w:rPr>
        <w:t xml:space="preserve">tree in the middle of a garden. </w:t>
      </w:r>
      <w:r w:rsidR="00100D17" w:rsidRPr="004A7DBE">
        <w:rPr>
          <w:rFonts w:cstheme="minorHAnsi"/>
          <w:sz w:val="32"/>
          <w:szCs w:val="32"/>
        </w:rPr>
        <w:t>A p</w:t>
      </w:r>
      <w:r w:rsidRPr="004A7DBE">
        <w:rPr>
          <w:rFonts w:cstheme="minorHAnsi"/>
          <w:sz w:val="32"/>
          <w:szCs w:val="32"/>
        </w:rPr>
        <w:t xml:space="preserve">leasant tree. Pleasing to the eye. Good for food. </w:t>
      </w:r>
      <w:r w:rsidRPr="004A7DBE">
        <w:rPr>
          <w:rFonts w:cstheme="minorHAnsi"/>
          <w:i/>
          <w:iCs/>
          <w:sz w:val="32"/>
          <w:szCs w:val="32"/>
        </w:rPr>
        <w:t>Off limits</w:t>
      </w:r>
      <w:r w:rsidRPr="004A7DBE">
        <w:rPr>
          <w:rFonts w:cstheme="minorHAnsi"/>
          <w:sz w:val="32"/>
          <w:szCs w:val="32"/>
        </w:rPr>
        <w:t xml:space="preserve">, but mighty tempting. </w:t>
      </w:r>
    </w:p>
    <w:p w14:paraId="2C942DB8" w14:textId="5F5DB71F" w:rsidR="00FC33D8" w:rsidRPr="004A7DBE" w:rsidRDefault="00FC33D8" w:rsidP="00950BF5">
      <w:pPr>
        <w:pStyle w:val="NoSpacing"/>
        <w:rPr>
          <w:rFonts w:cstheme="minorHAnsi"/>
          <w:sz w:val="32"/>
          <w:szCs w:val="32"/>
        </w:rPr>
      </w:pPr>
    </w:p>
    <w:p w14:paraId="29471082" w14:textId="77777777" w:rsidR="00B80F8A" w:rsidRPr="004A7DBE" w:rsidRDefault="00B80F8A" w:rsidP="00950BF5">
      <w:pPr>
        <w:pStyle w:val="NoSpacing"/>
        <w:rPr>
          <w:rFonts w:cstheme="minorHAnsi"/>
          <w:sz w:val="32"/>
          <w:szCs w:val="32"/>
        </w:rPr>
      </w:pPr>
    </w:p>
    <w:p w14:paraId="6C9A93DB" w14:textId="6A36F97C" w:rsidR="00FC33D8" w:rsidRPr="004A7DBE" w:rsidRDefault="00D3767D" w:rsidP="00950BF5">
      <w:pPr>
        <w:pStyle w:val="NoSpacing"/>
        <w:rPr>
          <w:rFonts w:cstheme="minorHAnsi"/>
          <w:sz w:val="32"/>
          <w:szCs w:val="32"/>
        </w:rPr>
      </w:pPr>
      <w:r w:rsidRPr="004A7DBE">
        <w:rPr>
          <w:rFonts w:cstheme="minorHAnsi"/>
          <w:sz w:val="32"/>
          <w:szCs w:val="32"/>
        </w:rPr>
        <w:t xml:space="preserve">I want to again fast forward a few generations and pick up a thread in Deuteronomy chapter 30. In this chapter, we have another example of someone or a group of people having to make a choice. But what is unique about this example is that perhaps nowhere in the bible </w:t>
      </w:r>
      <w:r w:rsidR="00803AEF" w:rsidRPr="004A7DBE">
        <w:rPr>
          <w:rFonts w:cstheme="minorHAnsi"/>
          <w:sz w:val="32"/>
          <w:szCs w:val="32"/>
        </w:rPr>
        <w:t>does</w:t>
      </w:r>
      <w:r w:rsidRPr="004A7DBE">
        <w:rPr>
          <w:rFonts w:cstheme="minorHAnsi"/>
          <w:sz w:val="32"/>
          <w:szCs w:val="32"/>
        </w:rPr>
        <w:t xml:space="preserve"> God so clearly lay out what the choices are, and what the choices mean.</w:t>
      </w:r>
    </w:p>
    <w:p w14:paraId="2D34C672" w14:textId="5CADC619" w:rsidR="00D3767D" w:rsidRPr="004A7DBE" w:rsidRDefault="00D3767D" w:rsidP="00950BF5">
      <w:pPr>
        <w:pStyle w:val="NoSpacing"/>
        <w:rPr>
          <w:rFonts w:cstheme="minorHAnsi"/>
          <w:sz w:val="32"/>
          <w:szCs w:val="32"/>
        </w:rPr>
      </w:pPr>
    </w:p>
    <w:p w14:paraId="1195A040" w14:textId="67197184" w:rsidR="00D3767D" w:rsidRPr="004A7DBE" w:rsidRDefault="00D3767D" w:rsidP="00950BF5">
      <w:pPr>
        <w:pStyle w:val="NoSpacing"/>
        <w:rPr>
          <w:rFonts w:cstheme="minorHAnsi"/>
          <w:sz w:val="32"/>
          <w:szCs w:val="32"/>
        </w:rPr>
      </w:pPr>
      <w:r w:rsidRPr="004A7DBE">
        <w:rPr>
          <w:rFonts w:cstheme="minorHAnsi"/>
          <w:sz w:val="32"/>
          <w:szCs w:val="32"/>
        </w:rPr>
        <w:t>Deuteronomy chapter 3</w:t>
      </w:r>
      <w:r w:rsidR="00803AEF" w:rsidRPr="004A7DBE">
        <w:rPr>
          <w:rFonts w:cstheme="minorHAnsi"/>
          <w:sz w:val="32"/>
          <w:szCs w:val="32"/>
        </w:rPr>
        <w:t>0</w:t>
      </w:r>
      <w:r w:rsidRPr="004A7DBE">
        <w:rPr>
          <w:rFonts w:cstheme="minorHAnsi"/>
          <w:sz w:val="32"/>
          <w:szCs w:val="32"/>
        </w:rPr>
        <w:t xml:space="preserve"> is right before the Israelites go into promise land, right before Moses death and the leadership transition to Joshua, and a spot where the covenant contract between God and His people is reiterated.</w:t>
      </w:r>
    </w:p>
    <w:p w14:paraId="540218E7" w14:textId="3C6D8588" w:rsidR="00FC33D8" w:rsidRPr="004A7DBE" w:rsidRDefault="00FC33D8" w:rsidP="00950BF5">
      <w:pPr>
        <w:pStyle w:val="NoSpacing"/>
        <w:rPr>
          <w:rFonts w:cstheme="minorHAnsi"/>
          <w:sz w:val="32"/>
          <w:szCs w:val="32"/>
        </w:rPr>
      </w:pPr>
    </w:p>
    <w:p w14:paraId="7AC236A3" w14:textId="77777777" w:rsidR="00FC33D8" w:rsidRPr="004A7DBE" w:rsidRDefault="00FC33D8" w:rsidP="00FC33D8">
      <w:pPr>
        <w:pStyle w:val="NoSpacing"/>
        <w:ind w:left="720" w:right="720"/>
        <w:rPr>
          <w:rFonts w:cstheme="minorHAnsi"/>
          <w:sz w:val="32"/>
          <w:szCs w:val="32"/>
        </w:rPr>
      </w:pPr>
      <w:r w:rsidRPr="004A7DBE">
        <w:rPr>
          <w:rFonts w:cstheme="minorHAnsi"/>
          <w:sz w:val="32"/>
          <w:szCs w:val="32"/>
        </w:rPr>
        <w:t>Deuteronomy 30:15 - "See, I have set before you today life and good, death and evil,</w:t>
      </w:r>
    </w:p>
    <w:p w14:paraId="07B6FF22" w14:textId="77777777" w:rsidR="00FC33D8" w:rsidRPr="004A7DBE" w:rsidRDefault="00FC33D8" w:rsidP="00FC33D8">
      <w:pPr>
        <w:pStyle w:val="NoSpacing"/>
        <w:ind w:left="720" w:right="720"/>
        <w:rPr>
          <w:rFonts w:cstheme="minorHAnsi"/>
          <w:sz w:val="32"/>
          <w:szCs w:val="32"/>
        </w:rPr>
      </w:pPr>
      <w:r w:rsidRPr="004A7DBE">
        <w:rPr>
          <w:rFonts w:cstheme="minorHAnsi"/>
          <w:sz w:val="32"/>
          <w:szCs w:val="32"/>
        </w:rPr>
        <w:lastRenderedPageBreak/>
        <w:t xml:space="preserve"> 16 "in that I command you today to love the LORD your God, to walk in His ways, and to keep His commandments, His statutes, and His judgments, that you may live and multiply; and the LORD your God will bless you in the land which you go to possess.</w:t>
      </w:r>
    </w:p>
    <w:p w14:paraId="12666ED5" w14:textId="77777777" w:rsidR="00FC33D8" w:rsidRPr="004A7DBE" w:rsidRDefault="00FC33D8" w:rsidP="00FC33D8">
      <w:pPr>
        <w:pStyle w:val="NoSpacing"/>
        <w:ind w:left="720" w:right="720"/>
        <w:rPr>
          <w:rFonts w:cstheme="minorHAnsi"/>
          <w:sz w:val="32"/>
          <w:szCs w:val="32"/>
        </w:rPr>
      </w:pPr>
      <w:r w:rsidRPr="004A7DBE">
        <w:rPr>
          <w:rFonts w:cstheme="minorHAnsi"/>
          <w:sz w:val="32"/>
          <w:szCs w:val="32"/>
        </w:rPr>
        <w:t xml:space="preserve"> 17 "But if your heart turns away so that you do not hear, and are drawn away, and worship other gods and serve them,</w:t>
      </w:r>
    </w:p>
    <w:p w14:paraId="7EB68CAF" w14:textId="77777777" w:rsidR="00FC33D8" w:rsidRPr="004A7DBE" w:rsidRDefault="00FC33D8" w:rsidP="00FC33D8">
      <w:pPr>
        <w:pStyle w:val="NoSpacing"/>
        <w:ind w:left="720" w:right="720"/>
        <w:rPr>
          <w:rFonts w:cstheme="minorHAnsi"/>
          <w:sz w:val="32"/>
          <w:szCs w:val="32"/>
        </w:rPr>
      </w:pPr>
      <w:r w:rsidRPr="004A7DBE">
        <w:rPr>
          <w:rFonts w:cstheme="minorHAnsi"/>
          <w:sz w:val="32"/>
          <w:szCs w:val="32"/>
        </w:rPr>
        <w:t xml:space="preserve"> 18 "I announce to you today that you shall surely perish; you shall not prolong your days in the land which you cross over the Jordan to go in and possess.</w:t>
      </w:r>
    </w:p>
    <w:p w14:paraId="3C401554" w14:textId="77777777" w:rsidR="00FC33D8" w:rsidRPr="004A7DBE" w:rsidRDefault="00FC33D8" w:rsidP="00FC33D8">
      <w:pPr>
        <w:pStyle w:val="NoSpacing"/>
        <w:ind w:left="720" w:right="720"/>
        <w:rPr>
          <w:rFonts w:cstheme="minorHAnsi"/>
          <w:sz w:val="32"/>
          <w:szCs w:val="32"/>
        </w:rPr>
      </w:pPr>
      <w:r w:rsidRPr="004A7DBE">
        <w:rPr>
          <w:rFonts w:cstheme="minorHAnsi"/>
          <w:sz w:val="32"/>
          <w:szCs w:val="32"/>
        </w:rPr>
        <w:t xml:space="preserve"> 19 "</w:t>
      </w:r>
      <w:bookmarkStart w:id="0" w:name="_Hlk56777268"/>
      <w:r w:rsidRPr="004A7DBE">
        <w:rPr>
          <w:rFonts w:cstheme="minorHAnsi"/>
          <w:sz w:val="32"/>
          <w:szCs w:val="32"/>
        </w:rPr>
        <w:t xml:space="preserve">I call heaven and earth as witnesses today against you, that I have set before </w:t>
      </w:r>
      <w:proofErr w:type="spellStart"/>
      <w:r w:rsidRPr="004A7DBE">
        <w:rPr>
          <w:rFonts w:cstheme="minorHAnsi"/>
          <w:sz w:val="32"/>
          <w:szCs w:val="32"/>
        </w:rPr>
        <w:t>you</w:t>
      </w:r>
      <w:proofErr w:type="spellEnd"/>
      <w:r w:rsidRPr="004A7DBE">
        <w:rPr>
          <w:rFonts w:cstheme="minorHAnsi"/>
          <w:sz w:val="32"/>
          <w:szCs w:val="32"/>
        </w:rPr>
        <w:t xml:space="preserve"> life and death, blessing and cursing; </w:t>
      </w:r>
      <w:proofErr w:type="gramStart"/>
      <w:r w:rsidRPr="004A7DBE">
        <w:rPr>
          <w:rFonts w:cstheme="minorHAnsi"/>
          <w:b/>
          <w:bCs/>
          <w:i/>
          <w:iCs/>
          <w:sz w:val="32"/>
          <w:szCs w:val="32"/>
        </w:rPr>
        <w:t>therefore</w:t>
      </w:r>
      <w:proofErr w:type="gramEnd"/>
      <w:r w:rsidRPr="004A7DBE">
        <w:rPr>
          <w:rFonts w:cstheme="minorHAnsi"/>
          <w:sz w:val="32"/>
          <w:szCs w:val="32"/>
        </w:rPr>
        <w:t xml:space="preserve"> </w:t>
      </w:r>
      <w:r w:rsidRPr="004A7DBE">
        <w:rPr>
          <w:rFonts w:cstheme="minorHAnsi"/>
          <w:sz w:val="32"/>
          <w:szCs w:val="32"/>
          <w:highlight w:val="yellow"/>
        </w:rPr>
        <w:t>choose</w:t>
      </w:r>
      <w:r w:rsidRPr="004A7DBE">
        <w:rPr>
          <w:rFonts w:cstheme="minorHAnsi"/>
          <w:sz w:val="32"/>
          <w:szCs w:val="32"/>
        </w:rPr>
        <w:t xml:space="preserve"> life, that both you and your descendants may live</w:t>
      </w:r>
      <w:bookmarkEnd w:id="0"/>
      <w:r w:rsidRPr="004A7DBE">
        <w:rPr>
          <w:rFonts w:cstheme="minorHAnsi"/>
          <w:sz w:val="32"/>
          <w:szCs w:val="32"/>
        </w:rPr>
        <w:t>;</w:t>
      </w:r>
    </w:p>
    <w:p w14:paraId="017F05D2" w14:textId="77777777" w:rsidR="00FC33D8" w:rsidRPr="004A7DBE" w:rsidRDefault="00FC33D8" w:rsidP="00FC33D8">
      <w:pPr>
        <w:pStyle w:val="NoSpacing"/>
        <w:ind w:left="720" w:right="720"/>
        <w:rPr>
          <w:rFonts w:cstheme="minorHAnsi"/>
          <w:sz w:val="32"/>
          <w:szCs w:val="32"/>
        </w:rPr>
      </w:pPr>
      <w:r w:rsidRPr="004A7DBE">
        <w:rPr>
          <w:rFonts w:cstheme="minorHAnsi"/>
          <w:sz w:val="32"/>
          <w:szCs w:val="32"/>
        </w:rPr>
        <w:t xml:space="preserve"> 20 "that you may love the LORD your God, that you may obey His voice, and that you may cling to Him, for He is your life and the length of your days; and that you may dwell in the land which the LORD swore to your fathers, to Abraham, Isaac, and Jacob, to give them."</w:t>
      </w:r>
    </w:p>
    <w:p w14:paraId="50A8886C" w14:textId="6C868527" w:rsidR="00FC33D8" w:rsidRPr="004A7DBE" w:rsidRDefault="00FC33D8" w:rsidP="00950BF5">
      <w:pPr>
        <w:pStyle w:val="NoSpacing"/>
        <w:rPr>
          <w:rFonts w:cstheme="minorHAnsi"/>
          <w:sz w:val="32"/>
          <w:szCs w:val="32"/>
        </w:rPr>
      </w:pPr>
    </w:p>
    <w:p w14:paraId="7FAF14E9" w14:textId="6CFC8689" w:rsidR="00FC33D8" w:rsidRPr="004A7DBE" w:rsidRDefault="00B80F8A" w:rsidP="00950BF5">
      <w:pPr>
        <w:pStyle w:val="NoSpacing"/>
        <w:rPr>
          <w:rFonts w:cstheme="minorHAnsi"/>
          <w:sz w:val="32"/>
          <w:szCs w:val="32"/>
        </w:rPr>
      </w:pPr>
      <w:r w:rsidRPr="004A7DBE">
        <w:rPr>
          <w:rFonts w:cstheme="minorHAnsi"/>
          <w:sz w:val="32"/>
          <w:szCs w:val="32"/>
        </w:rPr>
        <w:t xml:space="preserve">I hope we see a theme in these examples. </w:t>
      </w:r>
    </w:p>
    <w:p w14:paraId="2EC21681" w14:textId="66E61985" w:rsidR="00B80F8A" w:rsidRPr="004A7DBE" w:rsidRDefault="00B80F8A" w:rsidP="00950BF5">
      <w:pPr>
        <w:pStyle w:val="NoSpacing"/>
        <w:rPr>
          <w:rFonts w:cstheme="minorHAnsi"/>
          <w:sz w:val="32"/>
          <w:szCs w:val="32"/>
        </w:rPr>
      </w:pPr>
    </w:p>
    <w:p w14:paraId="04DF4D12" w14:textId="77777777" w:rsidR="00803AEF" w:rsidRPr="004A7DBE" w:rsidRDefault="00B80F8A" w:rsidP="00A26652">
      <w:pPr>
        <w:pStyle w:val="NoSpacing"/>
        <w:rPr>
          <w:rFonts w:cstheme="minorHAnsi"/>
          <w:sz w:val="32"/>
          <w:szCs w:val="32"/>
        </w:rPr>
      </w:pPr>
      <w:r w:rsidRPr="004A7DBE">
        <w:rPr>
          <w:rFonts w:cstheme="minorHAnsi"/>
          <w:sz w:val="32"/>
          <w:szCs w:val="32"/>
        </w:rPr>
        <w:t>Because if we fast forward on</w:t>
      </w:r>
      <w:r w:rsidR="00803AEF" w:rsidRPr="004A7DBE">
        <w:rPr>
          <w:rFonts w:cstheme="minorHAnsi"/>
          <w:sz w:val="32"/>
          <w:szCs w:val="32"/>
        </w:rPr>
        <w:t>ce</w:t>
      </w:r>
      <w:r w:rsidRPr="004A7DBE">
        <w:rPr>
          <w:rFonts w:cstheme="minorHAnsi"/>
          <w:sz w:val="32"/>
          <w:szCs w:val="32"/>
        </w:rPr>
        <w:t xml:space="preserve"> more </w:t>
      </w:r>
      <w:r w:rsidR="00FC33D8" w:rsidRPr="004A7DBE">
        <w:rPr>
          <w:rFonts w:cstheme="minorHAnsi"/>
          <w:sz w:val="32"/>
          <w:szCs w:val="32"/>
        </w:rPr>
        <w:t xml:space="preserve">– this </w:t>
      </w:r>
      <w:r w:rsidR="00780B72" w:rsidRPr="004A7DBE">
        <w:rPr>
          <w:rFonts w:cstheme="minorHAnsi"/>
          <w:sz w:val="32"/>
          <w:szCs w:val="32"/>
        </w:rPr>
        <w:t>time all the way to today</w:t>
      </w:r>
      <w:r w:rsidRPr="004A7DBE">
        <w:rPr>
          <w:rFonts w:cstheme="minorHAnsi"/>
          <w:sz w:val="32"/>
          <w:szCs w:val="32"/>
        </w:rPr>
        <w:t xml:space="preserve">, we should see this same </w:t>
      </w:r>
      <w:r w:rsidR="00780B72" w:rsidRPr="004A7DBE">
        <w:rPr>
          <w:rFonts w:cstheme="minorHAnsi"/>
          <w:sz w:val="32"/>
          <w:szCs w:val="32"/>
        </w:rPr>
        <w:t>thought process is still in effect today.</w:t>
      </w:r>
      <w:r w:rsidR="00FC33D8" w:rsidRPr="004A7DBE">
        <w:rPr>
          <w:rFonts w:cstheme="minorHAnsi"/>
          <w:sz w:val="32"/>
          <w:szCs w:val="32"/>
        </w:rPr>
        <w:t xml:space="preserve"> The applications are different, but the </w:t>
      </w:r>
      <w:r w:rsidR="00803AEF" w:rsidRPr="004A7DBE">
        <w:rPr>
          <w:rFonts w:cstheme="minorHAnsi"/>
          <w:sz w:val="32"/>
          <w:szCs w:val="32"/>
        </w:rPr>
        <w:t>principal</w:t>
      </w:r>
      <w:r w:rsidR="00FC33D8" w:rsidRPr="004A7DBE">
        <w:rPr>
          <w:rFonts w:cstheme="minorHAnsi"/>
          <w:sz w:val="32"/>
          <w:szCs w:val="32"/>
        </w:rPr>
        <w:t xml:space="preserve"> is the same.</w:t>
      </w:r>
      <w:r w:rsidR="00A26652" w:rsidRPr="004A7DBE">
        <w:rPr>
          <w:rFonts w:cstheme="minorHAnsi"/>
          <w:sz w:val="32"/>
          <w:szCs w:val="32"/>
        </w:rPr>
        <w:t xml:space="preserve"> God wasn’t developing Adam and Eve to become arboriculturists so that they could more clearly identify trees. He wasn’t developing Abraham into a killer. He wasn’t teaching the Israelites how to study contracts. Instead, He was teaching them, and all of us about what it takes to fully follow God and His way of life – by making choices and decisions. To learn what it means to commit.</w:t>
      </w:r>
      <w:r w:rsidR="00803AEF" w:rsidRPr="004A7DBE">
        <w:rPr>
          <w:rFonts w:cstheme="minorHAnsi"/>
          <w:sz w:val="32"/>
          <w:szCs w:val="32"/>
        </w:rPr>
        <w:t xml:space="preserve"> </w:t>
      </w:r>
    </w:p>
    <w:p w14:paraId="588EC9CD" w14:textId="77777777" w:rsidR="00803AEF" w:rsidRPr="004A7DBE" w:rsidRDefault="00803AEF" w:rsidP="00A26652">
      <w:pPr>
        <w:pStyle w:val="NoSpacing"/>
        <w:rPr>
          <w:rFonts w:cstheme="minorHAnsi"/>
          <w:sz w:val="32"/>
          <w:szCs w:val="32"/>
        </w:rPr>
      </w:pPr>
    </w:p>
    <w:p w14:paraId="70FAE73C" w14:textId="562D983F" w:rsidR="00803AEF" w:rsidRPr="004A7DBE" w:rsidRDefault="00803AEF" w:rsidP="00A26652">
      <w:pPr>
        <w:pStyle w:val="NoSpacing"/>
        <w:rPr>
          <w:rFonts w:cstheme="minorHAnsi"/>
          <w:sz w:val="32"/>
          <w:szCs w:val="32"/>
        </w:rPr>
      </w:pPr>
      <w:r w:rsidRPr="004A7DBE">
        <w:rPr>
          <w:rFonts w:cstheme="minorHAnsi"/>
          <w:sz w:val="32"/>
          <w:szCs w:val="32"/>
        </w:rPr>
        <w:t xml:space="preserve">To see a tree in the middle of a garden that looks ok to you, with a slippery sales man offering cheap and easy access - but to still turn away </w:t>
      </w:r>
      <w:r w:rsidR="001C49CB" w:rsidRPr="004A7DBE">
        <w:rPr>
          <w:rFonts w:cstheme="minorHAnsi"/>
          <w:sz w:val="32"/>
          <w:szCs w:val="32"/>
        </w:rPr>
        <w:t xml:space="preserve">and proactively choose to </w:t>
      </w:r>
      <w:r w:rsidRPr="004A7DBE">
        <w:rPr>
          <w:rFonts w:cstheme="minorHAnsi"/>
          <w:sz w:val="32"/>
          <w:szCs w:val="32"/>
        </w:rPr>
        <w:t>follow God</w:t>
      </w:r>
      <w:r w:rsidR="001C49CB" w:rsidRPr="004A7DBE">
        <w:rPr>
          <w:rFonts w:cstheme="minorHAnsi"/>
          <w:sz w:val="32"/>
          <w:szCs w:val="32"/>
        </w:rPr>
        <w:t>’s instructions</w:t>
      </w:r>
      <w:r w:rsidRPr="004A7DBE">
        <w:rPr>
          <w:rFonts w:cstheme="minorHAnsi"/>
          <w:sz w:val="32"/>
          <w:szCs w:val="32"/>
        </w:rPr>
        <w:t>.</w:t>
      </w:r>
      <w:r w:rsidR="001C49CB" w:rsidRPr="004A7DBE">
        <w:rPr>
          <w:rFonts w:cstheme="minorHAnsi"/>
          <w:sz w:val="32"/>
          <w:szCs w:val="32"/>
        </w:rPr>
        <w:t xml:space="preserve"> And to say – that’s not for me. I choose another way.</w:t>
      </w:r>
    </w:p>
    <w:p w14:paraId="7BCAAA79" w14:textId="77777777" w:rsidR="00803AEF" w:rsidRPr="004A7DBE" w:rsidRDefault="00803AEF" w:rsidP="00A26652">
      <w:pPr>
        <w:pStyle w:val="NoSpacing"/>
        <w:rPr>
          <w:rFonts w:cstheme="minorHAnsi"/>
          <w:sz w:val="32"/>
          <w:szCs w:val="32"/>
        </w:rPr>
      </w:pPr>
    </w:p>
    <w:p w14:paraId="7E4C85C1" w14:textId="6D15291E" w:rsidR="00100D17" w:rsidRPr="004A7DBE" w:rsidRDefault="00B80F8A" w:rsidP="003362CA">
      <w:pPr>
        <w:pStyle w:val="NoSpacing"/>
        <w:rPr>
          <w:rFonts w:cstheme="minorHAnsi"/>
          <w:sz w:val="32"/>
          <w:szCs w:val="32"/>
        </w:rPr>
      </w:pPr>
      <w:r w:rsidRPr="004A7DBE">
        <w:rPr>
          <w:rFonts w:cstheme="minorHAnsi"/>
          <w:sz w:val="32"/>
          <w:szCs w:val="32"/>
        </w:rPr>
        <w:t>Would it have been easier for God to block access to the Tree of Knowledge of Good and Evil? To put a fence around it?</w:t>
      </w:r>
      <w:r w:rsidR="001C49CB" w:rsidRPr="004A7DBE">
        <w:rPr>
          <w:rFonts w:cstheme="minorHAnsi"/>
          <w:sz w:val="32"/>
          <w:szCs w:val="32"/>
        </w:rPr>
        <w:t xml:space="preserve"> Some obstacle in front so that Adam and Eve could see it, but not be able to get at it?</w:t>
      </w:r>
      <w:r w:rsidRPr="004A7DBE">
        <w:rPr>
          <w:rFonts w:cstheme="minorHAnsi"/>
          <w:sz w:val="32"/>
          <w:szCs w:val="32"/>
        </w:rPr>
        <w:t xml:space="preserve"> Absolutely. At least in the very short </w:t>
      </w:r>
      <w:r w:rsidRPr="004A7DBE">
        <w:rPr>
          <w:rFonts w:cstheme="minorHAnsi"/>
          <w:sz w:val="32"/>
          <w:szCs w:val="32"/>
        </w:rPr>
        <w:lastRenderedPageBreak/>
        <w:t>term.</w:t>
      </w:r>
      <w:r w:rsidR="0022301B" w:rsidRPr="004A7DBE">
        <w:rPr>
          <w:rFonts w:cstheme="minorHAnsi"/>
          <w:sz w:val="32"/>
          <w:szCs w:val="32"/>
        </w:rPr>
        <w:t xml:space="preserve"> But be it that specific test or another, Adam and Eve would still have to make a decision. Do I follow God, or do I make my own path? </w:t>
      </w:r>
    </w:p>
    <w:p w14:paraId="5FD74B13" w14:textId="6167F663" w:rsidR="001C49CB" w:rsidRPr="004A7DBE" w:rsidRDefault="001C49CB" w:rsidP="003362CA">
      <w:pPr>
        <w:pStyle w:val="NoSpacing"/>
        <w:rPr>
          <w:rFonts w:cstheme="minorHAnsi"/>
          <w:sz w:val="32"/>
          <w:szCs w:val="32"/>
        </w:rPr>
      </w:pPr>
    </w:p>
    <w:p w14:paraId="6C640FAD" w14:textId="3C08B3FF" w:rsidR="001C49CB" w:rsidRPr="004A7DBE" w:rsidRDefault="001C49CB" w:rsidP="003362CA">
      <w:pPr>
        <w:pStyle w:val="NoSpacing"/>
        <w:rPr>
          <w:rFonts w:cstheme="minorHAnsi"/>
          <w:sz w:val="32"/>
          <w:szCs w:val="32"/>
        </w:rPr>
      </w:pPr>
      <w:r w:rsidRPr="004A7DBE">
        <w:rPr>
          <w:rFonts w:cstheme="minorHAnsi"/>
          <w:sz w:val="32"/>
          <w:szCs w:val="32"/>
        </w:rPr>
        <w:t>There were plenty more tree-like decisions to be had – not just for them, but for anyone that God is working with. And there are plenty of tree-like decisions for us as well.</w:t>
      </w:r>
    </w:p>
    <w:p w14:paraId="34EE0FC2" w14:textId="2BDF6250" w:rsidR="001C49CB" w:rsidRPr="004A7DBE" w:rsidRDefault="001C49CB" w:rsidP="003362CA">
      <w:pPr>
        <w:pStyle w:val="NoSpacing"/>
        <w:rPr>
          <w:rFonts w:cstheme="minorHAnsi"/>
          <w:sz w:val="32"/>
          <w:szCs w:val="32"/>
        </w:rPr>
      </w:pPr>
    </w:p>
    <w:p w14:paraId="33CB72ED" w14:textId="5D748972" w:rsidR="001C49CB" w:rsidRPr="004A7DBE" w:rsidRDefault="001C49CB" w:rsidP="003362CA">
      <w:pPr>
        <w:pStyle w:val="NoSpacing"/>
        <w:rPr>
          <w:rFonts w:cstheme="minorHAnsi"/>
          <w:sz w:val="32"/>
          <w:szCs w:val="32"/>
        </w:rPr>
      </w:pPr>
      <w:r w:rsidRPr="004A7DBE">
        <w:rPr>
          <w:rFonts w:cstheme="minorHAnsi"/>
          <w:sz w:val="32"/>
          <w:szCs w:val="32"/>
        </w:rPr>
        <w:t>What will your choice be?</w:t>
      </w:r>
    </w:p>
    <w:p w14:paraId="57C20951" w14:textId="77777777" w:rsidR="0022301B" w:rsidRPr="004A7DBE" w:rsidRDefault="0022301B" w:rsidP="003362CA">
      <w:pPr>
        <w:pStyle w:val="NoSpacing"/>
        <w:rPr>
          <w:rFonts w:cstheme="minorHAnsi"/>
          <w:sz w:val="32"/>
          <w:szCs w:val="32"/>
        </w:rPr>
      </w:pPr>
    </w:p>
    <w:p w14:paraId="6C159D55" w14:textId="1441C410" w:rsidR="003362CA" w:rsidRPr="004A7DBE" w:rsidRDefault="003362CA" w:rsidP="003362CA">
      <w:pPr>
        <w:pStyle w:val="NoSpacing"/>
        <w:rPr>
          <w:rFonts w:cstheme="minorHAnsi"/>
          <w:sz w:val="32"/>
          <w:szCs w:val="32"/>
        </w:rPr>
      </w:pPr>
    </w:p>
    <w:p w14:paraId="3A0B48CB" w14:textId="24FAA555" w:rsidR="003362CA" w:rsidRPr="004A7DBE" w:rsidRDefault="003362CA" w:rsidP="00950BF5">
      <w:pPr>
        <w:pStyle w:val="NoSpacing"/>
        <w:rPr>
          <w:rFonts w:cstheme="minorHAnsi"/>
          <w:sz w:val="32"/>
          <w:szCs w:val="32"/>
        </w:rPr>
      </w:pPr>
    </w:p>
    <w:sectPr w:rsidR="003362CA" w:rsidRPr="004A7DBE" w:rsidSect="004A7DBE">
      <w:headerReference w:type="default" r:id="rId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71682" w14:textId="77777777" w:rsidR="004A7DBE" w:rsidRDefault="004A7DBE" w:rsidP="004A7DBE">
      <w:pPr>
        <w:spacing w:after="0" w:line="240" w:lineRule="auto"/>
      </w:pPr>
      <w:r>
        <w:separator/>
      </w:r>
    </w:p>
  </w:endnote>
  <w:endnote w:type="continuationSeparator" w:id="0">
    <w:p w14:paraId="7E44256B" w14:textId="77777777" w:rsidR="004A7DBE" w:rsidRDefault="004A7DBE" w:rsidP="004A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3EF" w14:textId="77777777" w:rsidR="004A7DBE" w:rsidRDefault="004A7DBE" w:rsidP="004A7DBE">
      <w:pPr>
        <w:spacing w:after="0" w:line="240" w:lineRule="auto"/>
      </w:pPr>
      <w:r>
        <w:separator/>
      </w:r>
    </w:p>
  </w:footnote>
  <w:footnote w:type="continuationSeparator" w:id="0">
    <w:p w14:paraId="06D98D72" w14:textId="77777777" w:rsidR="004A7DBE" w:rsidRDefault="004A7DBE" w:rsidP="004A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34413100"/>
      <w:docPartObj>
        <w:docPartGallery w:val="Page Numbers (Top of Page)"/>
        <w:docPartUnique/>
      </w:docPartObj>
    </w:sdtPr>
    <w:sdtEndPr>
      <w:rPr>
        <w:b/>
        <w:bCs/>
        <w:noProof/>
        <w:color w:val="auto"/>
        <w:spacing w:val="0"/>
      </w:rPr>
    </w:sdtEndPr>
    <w:sdtContent>
      <w:p w14:paraId="066C624A" w14:textId="2861ACC5" w:rsidR="004A7DBE" w:rsidRDefault="004A7DB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0BB6EA8" w14:textId="77777777" w:rsidR="004A7DBE" w:rsidRDefault="004A7D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CA"/>
    <w:rsid w:val="00100D17"/>
    <w:rsid w:val="001C49CB"/>
    <w:rsid w:val="0022301B"/>
    <w:rsid w:val="003362CA"/>
    <w:rsid w:val="00461431"/>
    <w:rsid w:val="004A7DBE"/>
    <w:rsid w:val="00544ADC"/>
    <w:rsid w:val="005E5D25"/>
    <w:rsid w:val="00780B72"/>
    <w:rsid w:val="00803AEF"/>
    <w:rsid w:val="00836C3C"/>
    <w:rsid w:val="00950BF5"/>
    <w:rsid w:val="009C7658"/>
    <w:rsid w:val="00A26652"/>
    <w:rsid w:val="00A86AA1"/>
    <w:rsid w:val="00B80F8A"/>
    <w:rsid w:val="00C05AC0"/>
    <w:rsid w:val="00D3767D"/>
    <w:rsid w:val="00D77EF8"/>
    <w:rsid w:val="00FC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9864"/>
  <w15:chartTrackingRefBased/>
  <w15:docId w15:val="{DEB1C6C2-92B8-4A3E-9D0D-B35C434A2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2CA"/>
    <w:pPr>
      <w:spacing w:after="0" w:line="240" w:lineRule="auto"/>
    </w:pPr>
  </w:style>
  <w:style w:type="paragraph" w:styleId="Header">
    <w:name w:val="header"/>
    <w:basedOn w:val="Normal"/>
    <w:link w:val="HeaderChar"/>
    <w:uiPriority w:val="99"/>
    <w:unhideWhenUsed/>
    <w:rsid w:val="004A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BE"/>
  </w:style>
  <w:style w:type="paragraph" w:styleId="Footer">
    <w:name w:val="footer"/>
    <w:basedOn w:val="Normal"/>
    <w:link w:val="FooterChar"/>
    <w:uiPriority w:val="99"/>
    <w:unhideWhenUsed/>
    <w:rsid w:val="004A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29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6</cp:revision>
  <cp:lastPrinted>2021-01-16T01:53:00Z</cp:lastPrinted>
  <dcterms:created xsi:type="dcterms:W3CDTF">2021-01-14T02:16:00Z</dcterms:created>
  <dcterms:modified xsi:type="dcterms:W3CDTF">2021-01-16T02:01:00Z</dcterms:modified>
</cp:coreProperties>
</file>